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3CF24" w14:textId="140C657A" w:rsidR="002F5B79" w:rsidRPr="005106AB" w:rsidRDefault="00A10FBD" w:rsidP="005106AB">
      <w:pPr>
        <w:pStyle w:val="Heading3"/>
        <w:mirrorIndents/>
        <w:jc w:val="right"/>
        <w:rPr>
          <w:b w:val="0"/>
          <w:bCs w:val="0"/>
          <w:i w:val="0"/>
          <w:iCs w:val="0"/>
        </w:rPr>
      </w:pPr>
      <w:permStart w:id="499791565" w:edGrp="everyone"/>
      <w:permEnd w:id="499791565"/>
      <w:r w:rsidRPr="005106AB">
        <w:rPr>
          <w:b w:val="0"/>
          <w:bCs w:val="0"/>
          <w:i w:val="0"/>
          <w:iCs w:val="0"/>
        </w:rPr>
        <w:t>Minutes of a meeting of</w:t>
      </w:r>
      <w:r w:rsidR="00062200" w:rsidRPr="005106AB">
        <w:rPr>
          <w:b w:val="0"/>
          <w:bCs w:val="0"/>
          <w:i w:val="0"/>
          <w:iCs w:val="0"/>
        </w:rPr>
        <w:t xml:space="preserve"> the</w:t>
      </w:r>
      <w:r w:rsidR="0074252A" w:rsidRPr="005106AB">
        <w:rPr>
          <w:b w:val="0"/>
          <w:bCs w:val="0"/>
          <w:i w:val="0"/>
          <w:iCs w:val="0"/>
        </w:rPr>
        <w:t xml:space="preserve"> Johnson </w:t>
      </w:r>
      <w:r w:rsidR="003B5182" w:rsidRPr="005106AB">
        <w:rPr>
          <w:b w:val="0"/>
          <w:bCs w:val="0"/>
          <w:i w:val="0"/>
          <w:iCs w:val="0"/>
        </w:rPr>
        <w:t>City</w:t>
      </w:r>
    </w:p>
    <w:p w14:paraId="74628EA9" w14:textId="2B470BDE" w:rsidR="002F5B79" w:rsidRPr="005106AB" w:rsidRDefault="00A10FBD" w:rsidP="005106AB">
      <w:pPr>
        <w:pStyle w:val="Heading3"/>
        <w:mirrorIndents/>
        <w:jc w:val="right"/>
        <w:rPr>
          <w:b w:val="0"/>
          <w:bCs w:val="0"/>
          <w:i w:val="0"/>
          <w:iCs w:val="0"/>
        </w:rPr>
      </w:pPr>
      <w:r w:rsidRPr="005106AB">
        <w:rPr>
          <w:b w:val="0"/>
          <w:bCs w:val="0"/>
          <w:i w:val="0"/>
          <w:iCs w:val="0"/>
        </w:rPr>
        <w:t>Planning Board</w:t>
      </w:r>
      <w:r w:rsidR="00062200" w:rsidRPr="005106AB">
        <w:rPr>
          <w:b w:val="0"/>
          <w:bCs w:val="0"/>
          <w:i w:val="0"/>
          <w:iCs w:val="0"/>
        </w:rPr>
        <w:t xml:space="preserve"> held</w:t>
      </w:r>
      <w:r w:rsidR="00234DFA" w:rsidRPr="005106AB">
        <w:rPr>
          <w:b w:val="0"/>
          <w:bCs w:val="0"/>
          <w:i w:val="0"/>
          <w:iCs w:val="0"/>
        </w:rPr>
        <w:t xml:space="preserve"> </w:t>
      </w:r>
      <w:r w:rsidR="00B81A72" w:rsidRPr="005106AB">
        <w:rPr>
          <w:b w:val="0"/>
          <w:bCs w:val="0"/>
          <w:i w:val="0"/>
          <w:iCs w:val="0"/>
        </w:rPr>
        <w:t xml:space="preserve">on </w:t>
      </w:r>
      <w:r w:rsidR="00613E9C" w:rsidRPr="005106AB">
        <w:rPr>
          <w:b w:val="0"/>
          <w:bCs w:val="0"/>
          <w:i w:val="0"/>
          <w:iCs w:val="0"/>
        </w:rPr>
        <w:t>February 24, 2026</w:t>
      </w:r>
      <w:r w:rsidR="00A817B1" w:rsidRPr="005106AB">
        <w:rPr>
          <w:b w:val="0"/>
          <w:bCs w:val="0"/>
          <w:i w:val="0"/>
          <w:iCs w:val="0"/>
        </w:rPr>
        <w:t xml:space="preserve"> </w:t>
      </w:r>
      <w:r w:rsidR="003B5182" w:rsidRPr="005106AB">
        <w:rPr>
          <w:b w:val="0"/>
          <w:bCs w:val="0"/>
          <w:i w:val="0"/>
          <w:iCs w:val="0"/>
        </w:rPr>
        <w:t>at</w:t>
      </w:r>
    </w:p>
    <w:p w14:paraId="05679275" w14:textId="6F2429FD" w:rsidR="00A10FBD" w:rsidRPr="005106AB" w:rsidRDefault="00A817B1" w:rsidP="005106AB">
      <w:pPr>
        <w:pStyle w:val="Heading3"/>
        <w:mirrorIndents/>
        <w:jc w:val="right"/>
        <w:rPr>
          <w:b w:val="0"/>
          <w:bCs w:val="0"/>
          <w:i w:val="0"/>
          <w:iCs w:val="0"/>
        </w:rPr>
      </w:pPr>
      <w:r w:rsidRPr="005106AB">
        <w:rPr>
          <w:b w:val="0"/>
          <w:bCs w:val="0"/>
          <w:i w:val="0"/>
          <w:iCs w:val="0"/>
        </w:rPr>
        <w:t>7:00pm</w:t>
      </w:r>
      <w:r w:rsidR="002F5B79" w:rsidRPr="005106AB">
        <w:rPr>
          <w:b w:val="0"/>
          <w:bCs w:val="0"/>
          <w:i w:val="0"/>
          <w:iCs w:val="0"/>
        </w:rPr>
        <w:t xml:space="preserve"> </w:t>
      </w:r>
      <w:r w:rsidR="000B2360" w:rsidRPr="005106AB">
        <w:rPr>
          <w:b w:val="0"/>
          <w:bCs w:val="0"/>
          <w:i w:val="0"/>
          <w:iCs w:val="0"/>
        </w:rPr>
        <w:t>at</w:t>
      </w:r>
      <w:r w:rsidR="0074252A" w:rsidRPr="005106AB">
        <w:rPr>
          <w:b w:val="0"/>
          <w:bCs w:val="0"/>
          <w:i w:val="0"/>
          <w:iCs w:val="0"/>
        </w:rPr>
        <w:t xml:space="preserve"> </w:t>
      </w:r>
      <w:r w:rsidR="004E05DE" w:rsidRPr="005106AB">
        <w:rPr>
          <w:b w:val="0"/>
          <w:bCs w:val="0"/>
          <w:i w:val="0"/>
          <w:iCs w:val="0"/>
        </w:rPr>
        <w:t>60 Lester Avenue</w:t>
      </w:r>
      <w:r w:rsidR="000A7D9A" w:rsidRPr="005106AB">
        <w:rPr>
          <w:b w:val="0"/>
          <w:bCs w:val="0"/>
          <w:i w:val="0"/>
          <w:iCs w:val="0"/>
        </w:rPr>
        <w:t xml:space="preserve">, Johnson City, </w:t>
      </w:r>
      <w:r w:rsidR="0074252A" w:rsidRPr="005106AB">
        <w:rPr>
          <w:b w:val="0"/>
          <w:bCs w:val="0"/>
          <w:i w:val="0"/>
          <w:iCs w:val="0"/>
        </w:rPr>
        <w:t>N</w:t>
      </w:r>
      <w:r w:rsidR="000A7D9A" w:rsidRPr="005106AB">
        <w:rPr>
          <w:b w:val="0"/>
          <w:bCs w:val="0"/>
          <w:i w:val="0"/>
          <w:iCs w:val="0"/>
        </w:rPr>
        <w:t>Y.</w:t>
      </w:r>
    </w:p>
    <w:p w14:paraId="5E558B41" w14:textId="77777777" w:rsidR="00A817B1" w:rsidRPr="005106AB" w:rsidRDefault="00A817B1" w:rsidP="005106AB">
      <w:pPr>
        <w:mirrorIndents/>
      </w:pPr>
    </w:p>
    <w:p w14:paraId="630FD923" w14:textId="11AFF037" w:rsidR="00D05067" w:rsidRPr="005106AB" w:rsidRDefault="00370573" w:rsidP="005106AB">
      <w:pPr>
        <w:mirrorIndents/>
        <w:jc w:val="both"/>
      </w:pPr>
      <w:r w:rsidRPr="005106AB">
        <w:t>Present:</w:t>
      </w:r>
      <w:r w:rsidRPr="005106AB">
        <w:tab/>
      </w:r>
      <w:r w:rsidR="00D05067" w:rsidRPr="005106AB">
        <w:t>Gerald Putman, Chair</w:t>
      </w:r>
    </w:p>
    <w:p w14:paraId="38C392C8" w14:textId="4189EB2C" w:rsidR="00B71114" w:rsidRPr="005106AB" w:rsidRDefault="00B71114" w:rsidP="005106AB">
      <w:pPr>
        <w:ind w:left="720" w:firstLine="720"/>
        <w:mirrorIndents/>
        <w:jc w:val="both"/>
      </w:pPr>
      <w:r w:rsidRPr="005106AB">
        <w:t xml:space="preserve">Marcia Ward, Vice Chair </w:t>
      </w:r>
    </w:p>
    <w:p w14:paraId="67DA556F" w14:textId="77777777" w:rsidR="001F7BB2" w:rsidRPr="005106AB" w:rsidRDefault="001F7BB2" w:rsidP="005106AB">
      <w:pPr>
        <w:tabs>
          <w:tab w:val="left" w:pos="90"/>
          <w:tab w:val="left" w:pos="720"/>
          <w:tab w:val="left" w:pos="1440"/>
          <w:tab w:val="left" w:pos="2160"/>
          <w:tab w:val="left" w:pos="2880"/>
          <w:tab w:val="left" w:pos="3600"/>
          <w:tab w:val="left" w:pos="4320"/>
          <w:tab w:val="left" w:pos="5040"/>
          <w:tab w:val="left" w:pos="5760"/>
          <w:tab w:val="left" w:pos="6480"/>
          <w:tab w:val="left" w:pos="6930"/>
        </w:tabs>
        <w:ind w:left="1440"/>
        <w:mirrorIndents/>
        <w:jc w:val="both"/>
      </w:pPr>
      <w:r w:rsidRPr="005106AB">
        <w:t xml:space="preserve">David Michalak, Secretary </w:t>
      </w:r>
    </w:p>
    <w:p w14:paraId="7230D511" w14:textId="25EB9F6E" w:rsidR="007F34ED" w:rsidRPr="005106AB" w:rsidRDefault="00CA3177" w:rsidP="005106AB">
      <w:pPr>
        <w:tabs>
          <w:tab w:val="left" w:pos="90"/>
          <w:tab w:val="left" w:pos="720"/>
          <w:tab w:val="left" w:pos="1440"/>
          <w:tab w:val="left" w:pos="2160"/>
          <w:tab w:val="left" w:pos="2880"/>
          <w:tab w:val="left" w:pos="3600"/>
          <w:tab w:val="left" w:pos="4320"/>
          <w:tab w:val="left" w:pos="5040"/>
          <w:tab w:val="left" w:pos="5760"/>
          <w:tab w:val="left" w:pos="6480"/>
          <w:tab w:val="left" w:pos="6930"/>
        </w:tabs>
        <w:mirrorIndents/>
        <w:jc w:val="both"/>
      </w:pPr>
      <w:r w:rsidRPr="005106AB">
        <w:tab/>
      </w:r>
      <w:r w:rsidRPr="005106AB">
        <w:tab/>
      </w:r>
      <w:r w:rsidRPr="005106AB">
        <w:tab/>
        <w:t>Michael Sheredy</w:t>
      </w:r>
    </w:p>
    <w:p w14:paraId="3BBEE1ED" w14:textId="0611EE2E" w:rsidR="00BA3FDD" w:rsidRPr="005106AB" w:rsidRDefault="00BA3FDD" w:rsidP="005106AB">
      <w:pPr>
        <w:tabs>
          <w:tab w:val="left" w:pos="90"/>
          <w:tab w:val="left" w:pos="720"/>
          <w:tab w:val="left" w:pos="1440"/>
          <w:tab w:val="left" w:pos="2160"/>
          <w:tab w:val="left" w:pos="2880"/>
          <w:tab w:val="left" w:pos="3600"/>
          <w:tab w:val="left" w:pos="4320"/>
          <w:tab w:val="left" w:pos="5040"/>
          <w:tab w:val="left" w:pos="5760"/>
          <w:tab w:val="left" w:pos="6480"/>
          <w:tab w:val="left" w:pos="6930"/>
        </w:tabs>
        <w:mirrorIndents/>
        <w:jc w:val="both"/>
      </w:pPr>
      <w:r w:rsidRPr="005106AB">
        <w:tab/>
      </w:r>
      <w:r w:rsidRPr="005106AB">
        <w:tab/>
      </w:r>
      <w:r w:rsidRPr="005106AB">
        <w:tab/>
        <w:t>Jen Reinhart</w:t>
      </w:r>
    </w:p>
    <w:p w14:paraId="423926E3" w14:textId="369F8BAF" w:rsidR="00CA5C14" w:rsidRPr="005106AB" w:rsidRDefault="00CA5C14" w:rsidP="005106AB">
      <w:pPr>
        <w:tabs>
          <w:tab w:val="left" w:pos="90"/>
          <w:tab w:val="left" w:pos="720"/>
          <w:tab w:val="left" w:pos="1440"/>
          <w:tab w:val="left" w:pos="2160"/>
          <w:tab w:val="left" w:pos="2880"/>
          <w:tab w:val="left" w:pos="3600"/>
          <w:tab w:val="left" w:pos="4320"/>
          <w:tab w:val="left" w:pos="5040"/>
          <w:tab w:val="left" w:pos="5760"/>
          <w:tab w:val="left" w:pos="6480"/>
          <w:tab w:val="left" w:pos="6930"/>
        </w:tabs>
        <w:mirrorIndents/>
        <w:jc w:val="both"/>
      </w:pPr>
      <w:r w:rsidRPr="005106AB">
        <w:tab/>
      </w:r>
      <w:r w:rsidRPr="005106AB">
        <w:tab/>
      </w:r>
      <w:r w:rsidRPr="005106AB">
        <w:tab/>
      </w:r>
    </w:p>
    <w:p w14:paraId="4EE6D237" w14:textId="1338CD92" w:rsidR="002D7CD5" w:rsidRPr="005106AB" w:rsidRDefault="00A10FBD" w:rsidP="005106AB">
      <w:pPr>
        <w:mirrorIndents/>
        <w:jc w:val="both"/>
      </w:pPr>
      <w:r w:rsidRPr="005106AB">
        <w:t>Also Present:</w:t>
      </w:r>
      <w:r w:rsidRPr="005106AB">
        <w:tab/>
      </w:r>
      <w:r w:rsidR="00D05067" w:rsidRPr="00A608F7">
        <w:rPr>
          <w:highlight w:val="yellow"/>
        </w:rPr>
        <w:t>_______________</w:t>
      </w:r>
      <w:r w:rsidR="00D05067" w:rsidRPr="005106AB">
        <w:t>, Coughlin and Gerhart</w:t>
      </w:r>
    </w:p>
    <w:p w14:paraId="6AEF6F54" w14:textId="10E2E3B6" w:rsidR="00A817B1" w:rsidRPr="005106AB" w:rsidRDefault="00A817B1" w:rsidP="005106AB">
      <w:pPr>
        <w:tabs>
          <w:tab w:val="left" w:pos="720"/>
          <w:tab w:val="left" w:pos="1440"/>
          <w:tab w:val="left" w:pos="2160"/>
          <w:tab w:val="left" w:pos="2880"/>
          <w:tab w:val="left" w:pos="3600"/>
          <w:tab w:val="left" w:pos="4320"/>
          <w:tab w:val="left" w:pos="5040"/>
          <w:tab w:val="left" w:pos="5760"/>
          <w:tab w:val="left" w:pos="6480"/>
          <w:tab w:val="left" w:pos="6930"/>
        </w:tabs>
        <w:mirrorIndents/>
        <w:jc w:val="both"/>
      </w:pPr>
      <w:r w:rsidRPr="005106AB">
        <w:tab/>
      </w:r>
      <w:r w:rsidRPr="005106AB">
        <w:tab/>
      </w:r>
      <w:r w:rsidR="009D3D66" w:rsidRPr="005106AB">
        <w:t>Stephanie Yezzi</w:t>
      </w:r>
      <w:r w:rsidR="0078349E" w:rsidRPr="005106AB">
        <w:t xml:space="preserve">, Planning </w:t>
      </w:r>
      <w:r w:rsidR="009D3D66" w:rsidRPr="005106AB">
        <w:t>and Zoning</w:t>
      </w:r>
      <w:r w:rsidR="0078349E" w:rsidRPr="005106AB">
        <w:t xml:space="preserve"> Clerk</w:t>
      </w:r>
    </w:p>
    <w:p w14:paraId="0B34680C" w14:textId="10CCD8B8" w:rsidR="009D3D66" w:rsidRPr="005106AB" w:rsidRDefault="009D3D66" w:rsidP="005106AB">
      <w:pPr>
        <w:tabs>
          <w:tab w:val="left" w:pos="720"/>
          <w:tab w:val="left" w:pos="1440"/>
          <w:tab w:val="left" w:pos="2160"/>
          <w:tab w:val="left" w:pos="2880"/>
          <w:tab w:val="left" w:pos="3600"/>
          <w:tab w:val="left" w:pos="4320"/>
          <w:tab w:val="left" w:pos="5040"/>
          <w:tab w:val="left" w:pos="5760"/>
          <w:tab w:val="left" w:pos="6480"/>
          <w:tab w:val="left" w:pos="6930"/>
        </w:tabs>
        <w:mirrorIndents/>
        <w:jc w:val="both"/>
      </w:pPr>
      <w:r w:rsidRPr="005106AB">
        <w:tab/>
      </w:r>
      <w:r w:rsidRPr="005106AB">
        <w:tab/>
        <w:t>Randy Shear, Code Enforcement Officer</w:t>
      </w:r>
    </w:p>
    <w:p w14:paraId="4A3FF64E" w14:textId="77777777" w:rsidR="0078349E" w:rsidRPr="005106AB" w:rsidRDefault="0078349E" w:rsidP="005106AB">
      <w:pPr>
        <w:mirrorIndents/>
        <w:jc w:val="both"/>
      </w:pPr>
    </w:p>
    <w:p w14:paraId="7E7B5D21" w14:textId="229D832D" w:rsidR="00B71114" w:rsidRPr="005106AB" w:rsidRDefault="00DC4306" w:rsidP="005106AB">
      <w:pPr>
        <w:mirrorIndents/>
        <w:jc w:val="both"/>
      </w:pPr>
      <w:r w:rsidRPr="005106AB">
        <w:t>Absent:</w:t>
      </w:r>
      <w:r w:rsidRPr="005106AB">
        <w:tab/>
      </w:r>
      <w:r w:rsidR="00D05067" w:rsidRPr="005106AB">
        <w:t>None</w:t>
      </w:r>
    </w:p>
    <w:p w14:paraId="4785084A" w14:textId="5FB99C2B" w:rsidR="008216AA" w:rsidRPr="005106AB" w:rsidRDefault="008216AA" w:rsidP="005106AB">
      <w:pPr>
        <w:mirrorIndents/>
        <w:jc w:val="both"/>
      </w:pPr>
    </w:p>
    <w:p w14:paraId="071965F0" w14:textId="77777777" w:rsidR="001F7BB2" w:rsidRPr="005106AB" w:rsidRDefault="001F7BB2" w:rsidP="005106AB">
      <w:pPr>
        <w:mirrorIndents/>
        <w:jc w:val="both"/>
      </w:pPr>
      <w:r w:rsidRPr="005106AB">
        <w:t xml:space="preserve">A brief work session was held starting at 7:00pm.    </w:t>
      </w:r>
    </w:p>
    <w:p w14:paraId="74686A1F" w14:textId="77777777" w:rsidR="001F7BB2" w:rsidRPr="005106AB" w:rsidRDefault="001F7BB2" w:rsidP="005106AB">
      <w:pPr>
        <w:mirrorIndents/>
      </w:pPr>
    </w:p>
    <w:p w14:paraId="64BC2178" w14:textId="77777777" w:rsidR="001F7BB2" w:rsidRPr="005106AB" w:rsidRDefault="001F7BB2" w:rsidP="005106AB">
      <w:pPr>
        <w:mirrorIndents/>
        <w:jc w:val="both"/>
      </w:pPr>
      <w:r w:rsidRPr="005106AB">
        <w:t xml:space="preserve">The board discussed the agenda and reviewed the applications. </w:t>
      </w:r>
    </w:p>
    <w:p w14:paraId="205CDC53" w14:textId="77777777" w:rsidR="001F7BB2" w:rsidRPr="005106AB" w:rsidRDefault="001F7BB2" w:rsidP="005106AB">
      <w:pPr>
        <w:mirrorIndents/>
        <w:jc w:val="both"/>
      </w:pPr>
    </w:p>
    <w:p w14:paraId="20F2B067" w14:textId="525CEFDE" w:rsidR="00782FC0" w:rsidRDefault="009D3D66" w:rsidP="005106AB">
      <w:pPr>
        <w:numPr>
          <w:ilvl w:val="0"/>
          <w:numId w:val="3"/>
        </w:numPr>
        <w:kinsoku w:val="0"/>
        <w:overflowPunct w:val="0"/>
        <w:autoSpaceDE w:val="0"/>
        <w:autoSpaceDN w:val="0"/>
        <w:adjustRightInd w:val="0"/>
        <w:ind w:left="360"/>
        <w:mirrorIndents/>
      </w:pPr>
      <w:r w:rsidRPr="005106AB">
        <w:t>26 Main Street</w:t>
      </w:r>
    </w:p>
    <w:p w14:paraId="16AE32BF" w14:textId="4FFC3111" w:rsidR="00A608F7" w:rsidRPr="005106AB" w:rsidRDefault="00A608F7" w:rsidP="005106AB">
      <w:pPr>
        <w:numPr>
          <w:ilvl w:val="0"/>
          <w:numId w:val="3"/>
        </w:numPr>
        <w:kinsoku w:val="0"/>
        <w:overflowPunct w:val="0"/>
        <w:autoSpaceDE w:val="0"/>
        <w:autoSpaceDN w:val="0"/>
        <w:adjustRightInd w:val="0"/>
        <w:ind w:left="360"/>
        <w:mirrorIndents/>
      </w:pPr>
      <w:r>
        <w:t>601 Harry L Drive</w:t>
      </w:r>
    </w:p>
    <w:p w14:paraId="0FC3A624" w14:textId="1869A5A9" w:rsidR="002E05CE" w:rsidRPr="005106AB" w:rsidRDefault="009D3D66" w:rsidP="005106AB">
      <w:pPr>
        <w:pStyle w:val="ListParagraph"/>
        <w:widowControl/>
        <w:numPr>
          <w:ilvl w:val="0"/>
          <w:numId w:val="3"/>
        </w:numPr>
        <w:autoSpaceDE/>
        <w:autoSpaceDN/>
        <w:adjustRightInd/>
        <w:ind w:left="360" w:right="-14"/>
        <w:mirrorIndents/>
        <w:rPr>
          <w:sz w:val="24"/>
          <w:szCs w:val="24"/>
        </w:rPr>
      </w:pPr>
      <w:r w:rsidRPr="005106AB">
        <w:rPr>
          <w:sz w:val="24"/>
          <w:szCs w:val="24"/>
        </w:rPr>
        <w:t>96 Harry L Drive</w:t>
      </w:r>
    </w:p>
    <w:p w14:paraId="59CA1DE7" w14:textId="77777777" w:rsidR="00D05067" w:rsidRPr="005106AB" w:rsidRDefault="00D05067" w:rsidP="005106AB">
      <w:pPr>
        <w:mirrorIndents/>
        <w:jc w:val="both"/>
      </w:pPr>
    </w:p>
    <w:p w14:paraId="45C0E898" w14:textId="1BE7C9FD" w:rsidR="00D05067" w:rsidRPr="005106AB" w:rsidRDefault="009967E6" w:rsidP="005106AB">
      <w:pPr>
        <w:mirrorIndents/>
        <w:jc w:val="both"/>
      </w:pPr>
      <w:r w:rsidRPr="005106AB">
        <w:t>C</w:t>
      </w:r>
      <w:r w:rsidR="00D05067" w:rsidRPr="005106AB">
        <w:t>hair Putman</w:t>
      </w:r>
      <w:r w:rsidRPr="005106AB">
        <w:t xml:space="preserve"> </w:t>
      </w:r>
      <w:r w:rsidR="00772F6D" w:rsidRPr="005106AB">
        <w:t>called the Planning Board meeting to order at 7:3</w:t>
      </w:r>
      <w:r w:rsidR="0078349E" w:rsidRPr="005106AB">
        <w:t>0</w:t>
      </w:r>
      <w:r w:rsidR="00772F6D" w:rsidRPr="005106AB">
        <w:t>pm</w:t>
      </w:r>
      <w:r w:rsidR="00782FC0" w:rsidRPr="005106AB">
        <w:t xml:space="preserve"> and </w:t>
      </w:r>
      <w:r w:rsidR="00F95C0A" w:rsidRPr="005106AB">
        <w:t>noted the fire exit</w:t>
      </w:r>
      <w:r w:rsidR="00061C55" w:rsidRPr="005106AB">
        <w:t>s</w:t>
      </w:r>
      <w:r w:rsidR="00F95C0A" w:rsidRPr="005106AB">
        <w:t>.</w:t>
      </w:r>
    </w:p>
    <w:p w14:paraId="0AC3FDAF" w14:textId="77777777" w:rsidR="00D05067" w:rsidRPr="005106AB" w:rsidRDefault="00D05067" w:rsidP="005106AB">
      <w:pPr>
        <w:mirrorIndents/>
        <w:jc w:val="both"/>
        <w:rPr>
          <w:b/>
          <w:bCs/>
          <w:u w:val="single"/>
        </w:rPr>
      </w:pPr>
    </w:p>
    <w:p w14:paraId="75D633F5" w14:textId="14A7F739" w:rsidR="00D23153" w:rsidRPr="005106AB" w:rsidRDefault="00D23153" w:rsidP="005106AB">
      <w:pPr>
        <w:mirrorIndents/>
        <w:jc w:val="both"/>
        <w:rPr>
          <w:b/>
          <w:bCs/>
          <w:u w:val="single"/>
        </w:rPr>
      </w:pPr>
      <w:r w:rsidRPr="005106AB">
        <w:rPr>
          <w:b/>
          <w:bCs/>
          <w:u w:val="single"/>
        </w:rPr>
        <w:t>PRIV</w:t>
      </w:r>
      <w:r w:rsidR="00D05067" w:rsidRPr="005106AB">
        <w:rPr>
          <w:b/>
          <w:bCs/>
          <w:u w:val="single"/>
        </w:rPr>
        <w:t>I</w:t>
      </w:r>
      <w:r w:rsidRPr="005106AB">
        <w:rPr>
          <w:b/>
          <w:bCs/>
          <w:u w:val="single"/>
        </w:rPr>
        <w:t>LEGE OF THE FLOOR</w:t>
      </w:r>
    </w:p>
    <w:p w14:paraId="5B1D348B" w14:textId="77777777" w:rsidR="00EE5961" w:rsidRPr="005106AB" w:rsidRDefault="00EE5961" w:rsidP="005106AB">
      <w:pPr>
        <w:mirrorIndents/>
        <w:jc w:val="both"/>
      </w:pPr>
    </w:p>
    <w:p w14:paraId="7ECDB0D8" w14:textId="69BB10D9" w:rsidR="0071739E" w:rsidRPr="005106AB" w:rsidRDefault="009967E6" w:rsidP="005106AB">
      <w:pPr>
        <w:pStyle w:val="BodyText"/>
        <w:mirrorIndents/>
      </w:pPr>
      <w:r w:rsidRPr="005106AB">
        <w:rPr>
          <w:bCs/>
        </w:rPr>
        <w:t xml:space="preserve">Chair </w:t>
      </w:r>
      <w:r w:rsidR="00D05067" w:rsidRPr="005106AB">
        <w:rPr>
          <w:bCs/>
        </w:rPr>
        <w:t>Putman</w:t>
      </w:r>
      <w:r w:rsidR="0071739E" w:rsidRPr="005106AB">
        <w:t xml:space="preserve"> opened the privilege of the floor. </w:t>
      </w:r>
      <w:r w:rsidR="00782FC0" w:rsidRPr="005106AB">
        <w:t xml:space="preserve"> There being no one who wished to speak, </w:t>
      </w:r>
      <w:r w:rsidRPr="005106AB">
        <w:rPr>
          <w:bCs/>
        </w:rPr>
        <w:t xml:space="preserve">Chair </w:t>
      </w:r>
      <w:r w:rsidR="00D05067" w:rsidRPr="005106AB">
        <w:rPr>
          <w:bCs/>
        </w:rPr>
        <w:t>Putman</w:t>
      </w:r>
      <w:r w:rsidR="0071739E" w:rsidRPr="005106AB">
        <w:t xml:space="preserve"> closed the privilege of the floor</w:t>
      </w:r>
    </w:p>
    <w:p w14:paraId="681EB3E8" w14:textId="77777777" w:rsidR="00744949" w:rsidRPr="005106AB" w:rsidRDefault="00744949" w:rsidP="005106AB">
      <w:pPr>
        <w:mirrorIndents/>
        <w:jc w:val="both"/>
      </w:pPr>
    </w:p>
    <w:p w14:paraId="507FE6BC" w14:textId="5CFA4E7A" w:rsidR="00643628" w:rsidRPr="005106AB" w:rsidRDefault="00643628" w:rsidP="005106AB">
      <w:pPr>
        <w:pStyle w:val="Header"/>
        <w:tabs>
          <w:tab w:val="clear" w:pos="4320"/>
          <w:tab w:val="clear" w:pos="8640"/>
        </w:tabs>
        <w:mirrorIndents/>
        <w:rPr>
          <w:b/>
          <w:bCs/>
          <w:u w:val="single"/>
        </w:rPr>
      </w:pPr>
      <w:r w:rsidRPr="005106AB">
        <w:rPr>
          <w:b/>
          <w:bCs/>
          <w:u w:val="single"/>
        </w:rPr>
        <w:t>MINUTES</w:t>
      </w:r>
    </w:p>
    <w:p w14:paraId="3B3D4FD6" w14:textId="77777777" w:rsidR="00EE5961" w:rsidRPr="005106AB" w:rsidRDefault="00EE5961" w:rsidP="005106AB">
      <w:pPr>
        <w:pStyle w:val="Header"/>
        <w:tabs>
          <w:tab w:val="clear" w:pos="4320"/>
          <w:tab w:val="clear" w:pos="8640"/>
        </w:tabs>
        <w:mirrorIndents/>
        <w:rPr>
          <w:b/>
          <w:bCs/>
          <w:u w:val="single"/>
        </w:rPr>
      </w:pPr>
    </w:p>
    <w:p w14:paraId="4CF11F0C" w14:textId="5D1C25D5" w:rsidR="00643628" w:rsidRPr="005106AB" w:rsidRDefault="00643628" w:rsidP="005106AB">
      <w:pPr>
        <w:mirrorIndents/>
        <w:jc w:val="both"/>
      </w:pPr>
      <w:r w:rsidRPr="005106AB">
        <w:t>A</w:t>
      </w:r>
      <w:r w:rsidR="00BD7BD8" w:rsidRPr="005106AB">
        <w:t xml:space="preserve"> motion for a</w:t>
      </w:r>
      <w:r w:rsidRPr="005106AB">
        <w:t xml:space="preserve">pproval of the </w:t>
      </w:r>
      <w:r w:rsidR="00D05067" w:rsidRPr="005106AB">
        <w:t xml:space="preserve">January 27, 2026 </w:t>
      </w:r>
      <w:r w:rsidRPr="005106AB">
        <w:t xml:space="preserve">meeting minutes </w:t>
      </w:r>
      <w:r w:rsidR="00F800B7" w:rsidRPr="005106AB">
        <w:t>was ma</w:t>
      </w:r>
      <w:r w:rsidR="001C105E" w:rsidRPr="005106AB">
        <w:t xml:space="preserve">de by </w:t>
      </w:r>
      <w:r w:rsidR="001B7414" w:rsidRPr="005106AB">
        <w:t xml:space="preserve">Mr. </w:t>
      </w:r>
      <w:r w:rsidR="009D3D66" w:rsidRPr="005106AB">
        <w:t>Sheredy</w:t>
      </w:r>
      <w:r w:rsidR="00BD1777" w:rsidRPr="005106AB">
        <w:t xml:space="preserve"> and seconded by</w:t>
      </w:r>
      <w:r w:rsidR="001B7414" w:rsidRPr="005106AB">
        <w:t xml:space="preserve"> </w:t>
      </w:r>
      <w:r w:rsidR="009D3D66" w:rsidRPr="005106AB">
        <w:t xml:space="preserve">Ms. </w:t>
      </w:r>
      <w:r w:rsidR="00D05067" w:rsidRPr="005106AB">
        <w:t>Ward</w:t>
      </w:r>
      <w:r w:rsidRPr="005106AB">
        <w:t>.</w:t>
      </w:r>
      <w:r w:rsidR="00D05067" w:rsidRPr="005106AB">
        <w:t xml:space="preserve"> </w:t>
      </w:r>
      <w:r w:rsidRPr="005106AB">
        <w:t>The motion carried with all those present</w:t>
      </w:r>
      <w:r w:rsidR="00D70AFC" w:rsidRPr="005106AB">
        <w:t xml:space="preserve"> </w:t>
      </w:r>
      <w:r w:rsidRPr="005106AB">
        <w:t>voting in the affirmative</w:t>
      </w:r>
      <w:r w:rsidR="009D3D66" w:rsidRPr="005106AB">
        <w:t xml:space="preserve"> except Mr. </w:t>
      </w:r>
      <w:r w:rsidR="00D05067" w:rsidRPr="005106AB">
        <w:t>Putman</w:t>
      </w:r>
      <w:r w:rsidR="009D3D66" w:rsidRPr="005106AB">
        <w:t xml:space="preserve"> who abstained</w:t>
      </w:r>
      <w:r w:rsidR="00EA0FD5" w:rsidRPr="005106AB">
        <w:t>.</w:t>
      </w:r>
      <w:r w:rsidR="00740A24" w:rsidRPr="005106AB">
        <w:t xml:space="preserve">  </w:t>
      </w:r>
    </w:p>
    <w:p w14:paraId="024D9DB0" w14:textId="77777777" w:rsidR="00D05067" w:rsidRPr="005106AB" w:rsidRDefault="00D05067" w:rsidP="005106AB">
      <w:pPr>
        <w:mirrorIndents/>
        <w:jc w:val="both"/>
      </w:pPr>
    </w:p>
    <w:p w14:paraId="0C65C996" w14:textId="77777777" w:rsidR="00F96F05" w:rsidRDefault="00F96F05" w:rsidP="005106AB">
      <w:pPr>
        <w:mirrorIndents/>
        <w:jc w:val="both"/>
      </w:pPr>
      <w:r w:rsidRPr="00F96F05">
        <w:rPr>
          <w:b/>
          <w:bCs/>
          <w:u w:val="single"/>
        </w:rPr>
        <w:t>REORGANIZATION OF OFFICERS</w:t>
      </w:r>
    </w:p>
    <w:p w14:paraId="068CF611" w14:textId="77777777" w:rsidR="00F96F05" w:rsidRDefault="00F96F05" w:rsidP="005106AB">
      <w:pPr>
        <w:mirrorIndents/>
        <w:jc w:val="both"/>
      </w:pPr>
    </w:p>
    <w:p w14:paraId="61EF0EE0" w14:textId="0B3FDC5D" w:rsidR="0050323F" w:rsidRDefault="00F96F05" w:rsidP="005106AB">
      <w:pPr>
        <w:mirrorIndents/>
        <w:jc w:val="both"/>
      </w:pPr>
      <w:r>
        <w:t>A motion to nominate Gerald Putman as Chairman</w:t>
      </w:r>
      <w:r w:rsidR="0050323F">
        <w:t xml:space="preserve"> was made by Ms. Ward and seconded by Mr. Sheredy</w:t>
      </w:r>
    </w:p>
    <w:p w14:paraId="33185567" w14:textId="77777777" w:rsidR="0050323F" w:rsidRDefault="0050323F" w:rsidP="005106AB">
      <w:pPr>
        <w:mirrorIndents/>
        <w:jc w:val="both"/>
      </w:pPr>
    </w:p>
    <w:p w14:paraId="7FA58CFB" w14:textId="540DA9D4" w:rsidR="0050323F" w:rsidRDefault="0050323F" w:rsidP="005106AB">
      <w:pPr>
        <w:mirrorIndents/>
        <w:jc w:val="both"/>
      </w:pPr>
      <w:r>
        <w:t xml:space="preserve">A motion to nominate </w:t>
      </w:r>
      <w:r w:rsidR="00F96F05">
        <w:t>Marcia Ward as Vice Chair</w:t>
      </w:r>
      <w:r>
        <w:t>man was made by Mr. Putman and seconded by Mr. Michalak.</w:t>
      </w:r>
    </w:p>
    <w:p w14:paraId="6463054D" w14:textId="77777777" w:rsidR="0050323F" w:rsidRDefault="0050323F" w:rsidP="005106AB">
      <w:pPr>
        <w:mirrorIndents/>
        <w:jc w:val="both"/>
      </w:pPr>
    </w:p>
    <w:p w14:paraId="7F38B2AB" w14:textId="4DA599F3" w:rsidR="00F96F05" w:rsidRDefault="0050323F" w:rsidP="005106AB">
      <w:pPr>
        <w:mirrorIndents/>
        <w:jc w:val="both"/>
      </w:pPr>
      <w:r>
        <w:t xml:space="preserve">A motion to nominate </w:t>
      </w:r>
      <w:r w:rsidR="00F96F05">
        <w:t xml:space="preserve">David Michalak as Secretary </w:t>
      </w:r>
      <w:bookmarkStart w:id="0" w:name="_Hlk224979229"/>
      <w:r w:rsidR="00F96F05">
        <w:t xml:space="preserve">was made by Mr. Sheredy and seconded by Ms. </w:t>
      </w:r>
      <w:r>
        <w:t>Ward</w:t>
      </w:r>
      <w:r w:rsidR="00F96F05">
        <w:t>.</w:t>
      </w:r>
      <w:bookmarkEnd w:id="0"/>
    </w:p>
    <w:p w14:paraId="42A0CEF3" w14:textId="77777777" w:rsidR="00F96F05" w:rsidRDefault="00F96F05" w:rsidP="005106AB">
      <w:pPr>
        <w:mirrorIndents/>
        <w:jc w:val="both"/>
      </w:pPr>
    </w:p>
    <w:p w14:paraId="6C87FB70" w14:textId="77777777" w:rsidR="00F96F05" w:rsidRDefault="00F96F05" w:rsidP="005106AB">
      <w:pPr>
        <w:mirrorIndents/>
        <w:jc w:val="both"/>
      </w:pPr>
      <w:r>
        <w:t>Chairman Putman asked for a motion that the nominations be closed and a motion for those individuals as officers.</w:t>
      </w:r>
    </w:p>
    <w:p w14:paraId="3E17965B" w14:textId="77777777" w:rsidR="00F96F05" w:rsidRDefault="00F96F05" w:rsidP="005106AB">
      <w:pPr>
        <w:mirrorIndents/>
        <w:jc w:val="both"/>
      </w:pPr>
    </w:p>
    <w:p w14:paraId="04B1D7E9" w14:textId="014DD1DC" w:rsidR="00D05067" w:rsidRDefault="00F96F05" w:rsidP="005106AB">
      <w:pPr>
        <w:mirrorIndents/>
        <w:jc w:val="both"/>
      </w:pPr>
      <w:r>
        <w:lastRenderedPageBreak/>
        <w:t xml:space="preserve">A motion that the nominations be closed and a motion for the election </w:t>
      </w:r>
      <w:r w:rsidR="0050323F">
        <w:t>of</w:t>
      </w:r>
      <w:r>
        <w:t xml:space="preserve"> </w:t>
      </w:r>
      <w:r w:rsidR="0050323F">
        <w:t>Gerald Putman as Chairman</w:t>
      </w:r>
      <w:r>
        <w:t xml:space="preserve"> was made by </w:t>
      </w:r>
      <w:r w:rsidR="00440724">
        <w:t>Ms. Ward</w:t>
      </w:r>
      <w:r>
        <w:t xml:space="preserve"> and seconded by Mr. Michalak. The motion carried with all those present voting in the affirmative.</w:t>
      </w:r>
    </w:p>
    <w:p w14:paraId="34DEAADD" w14:textId="77777777" w:rsidR="0050323F" w:rsidRDefault="0050323F" w:rsidP="005106AB">
      <w:pPr>
        <w:mirrorIndents/>
        <w:jc w:val="both"/>
      </w:pPr>
    </w:p>
    <w:p w14:paraId="587FEBE8" w14:textId="1169D336" w:rsidR="0050323F" w:rsidRPr="005106AB" w:rsidRDefault="0050323F" w:rsidP="0050323F">
      <w:pPr>
        <w:mirrorIndents/>
        <w:jc w:val="both"/>
        <w:rPr>
          <w:b/>
          <w:bCs/>
          <w:u w:val="single"/>
        </w:rPr>
      </w:pPr>
      <w:r>
        <w:t xml:space="preserve">A motion for the election of Marcia Ward as Vice Chairman was made by Mr. </w:t>
      </w:r>
      <w:r w:rsidR="00440724">
        <w:t>Michalak</w:t>
      </w:r>
      <w:r>
        <w:t xml:space="preserve"> and seconded by Mr. </w:t>
      </w:r>
      <w:r w:rsidR="00440724">
        <w:t>Sheredy</w:t>
      </w:r>
      <w:r>
        <w:t>. The motion carried with all those present voting in the affirmative.</w:t>
      </w:r>
    </w:p>
    <w:p w14:paraId="0ABEE5BB" w14:textId="77777777" w:rsidR="0050323F" w:rsidRDefault="0050323F" w:rsidP="005106AB">
      <w:pPr>
        <w:mirrorIndents/>
        <w:jc w:val="both"/>
        <w:rPr>
          <w:b/>
          <w:bCs/>
          <w:u w:val="single"/>
        </w:rPr>
      </w:pPr>
    </w:p>
    <w:p w14:paraId="62501BB4" w14:textId="309C3683" w:rsidR="0050323F" w:rsidRPr="005106AB" w:rsidRDefault="0050323F" w:rsidP="0050323F">
      <w:pPr>
        <w:mirrorIndents/>
        <w:jc w:val="both"/>
        <w:rPr>
          <w:b/>
          <w:bCs/>
          <w:u w:val="single"/>
        </w:rPr>
      </w:pPr>
      <w:r>
        <w:t xml:space="preserve">A motion for the election of </w:t>
      </w:r>
      <w:r w:rsidR="00440724">
        <w:t>David Michalak as Secretary</w:t>
      </w:r>
      <w:r>
        <w:t xml:space="preserve"> was made by Mr. Sheredy and seconded by M</w:t>
      </w:r>
      <w:r w:rsidR="00440724">
        <w:t xml:space="preserve">s. Ward. </w:t>
      </w:r>
      <w:r>
        <w:t>The motion carried with all those present voting in the affirmative.</w:t>
      </w:r>
    </w:p>
    <w:p w14:paraId="512A6421" w14:textId="77777777" w:rsidR="0050323F" w:rsidRPr="005106AB" w:rsidRDefault="0050323F" w:rsidP="005106AB">
      <w:pPr>
        <w:mirrorIndents/>
        <w:jc w:val="both"/>
        <w:rPr>
          <w:b/>
          <w:bCs/>
          <w:u w:val="single"/>
        </w:rPr>
      </w:pPr>
    </w:p>
    <w:p w14:paraId="6EC8C1EA" w14:textId="77777777" w:rsidR="00EE5961" w:rsidRPr="005106AB" w:rsidRDefault="00EE5961" w:rsidP="005106AB">
      <w:pPr>
        <w:mirrorIndents/>
        <w:jc w:val="both"/>
      </w:pPr>
    </w:p>
    <w:p w14:paraId="68A3570F" w14:textId="40A00C04" w:rsidR="00BB2810" w:rsidRPr="005106AB" w:rsidRDefault="00BB2810" w:rsidP="005106AB">
      <w:pPr>
        <w:pStyle w:val="Header"/>
        <w:tabs>
          <w:tab w:val="clear" w:pos="4320"/>
          <w:tab w:val="clear" w:pos="8640"/>
        </w:tabs>
        <w:mirrorIndents/>
        <w:rPr>
          <w:b/>
        </w:rPr>
      </w:pPr>
      <w:r w:rsidRPr="005106AB">
        <w:rPr>
          <w:b/>
          <w:u w:val="single"/>
        </w:rPr>
        <w:t>OLD BUSINESS</w:t>
      </w:r>
      <w:r w:rsidRPr="005106AB">
        <w:rPr>
          <w:b/>
        </w:rPr>
        <w:t xml:space="preserve"> </w:t>
      </w:r>
    </w:p>
    <w:p w14:paraId="554B4469" w14:textId="77777777" w:rsidR="009D3D66" w:rsidRPr="005106AB" w:rsidRDefault="009D3D66" w:rsidP="005106AB">
      <w:pPr>
        <w:mirrorIndents/>
        <w:rPr>
          <w:bCs/>
        </w:rPr>
      </w:pPr>
    </w:p>
    <w:p w14:paraId="724F9C57" w14:textId="0F0D687F" w:rsidR="005628D6" w:rsidRPr="005106AB" w:rsidRDefault="009D3D66" w:rsidP="005106AB">
      <w:pPr>
        <w:pStyle w:val="ListParagraph"/>
        <w:kinsoku w:val="0"/>
        <w:overflowPunct w:val="0"/>
        <w:ind w:left="0"/>
        <w:mirrorIndents/>
        <w:rPr>
          <w:rFonts w:eastAsiaTheme="minorEastAsia"/>
          <w:b/>
          <w:bCs/>
          <w:i/>
          <w:iCs/>
          <w:sz w:val="24"/>
          <w:szCs w:val="24"/>
          <w:u w:val="single"/>
        </w:rPr>
      </w:pPr>
      <w:bookmarkStart w:id="1" w:name="_Hlk193794007"/>
      <w:r w:rsidRPr="005106AB">
        <w:rPr>
          <w:rFonts w:eastAsiaTheme="minorEastAsia"/>
          <w:b/>
          <w:bCs/>
          <w:i/>
          <w:iCs/>
          <w:sz w:val="24"/>
          <w:szCs w:val="24"/>
          <w:u w:val="single"/>
        </w:rPr>
        <w:t>26 Main Street</w:t>
      </w:r>
      <w:r w:rsidR="005628D6" w:rsidRPr="005106AB">
        <w:rPr>
          <w:rFonts w:eastAsiaTheme="minorEastAsia"/>
          <w:b/>
          <w:bCs/>
          <w:i/>
          <w:iCs/>
          <w:sz w:val="24"/>
          <w:szCs w:val="24"/>
          <w:u w:val="single"/>
        </w:rPr>
        <w:t xml:space="preserve"> – </w:t>
      </w:r>
      <w:r w:rsidRPr="005106AB">
        <w:rPr>
          <w:rFonts w:eastAsiaTheme="minorEastAsia"/>
          <w:b/>
          <w:bCs/>
          <w:i/>
          <w:iCs/>
          <w:sz w:val="24"/>
          <w:szCs w:val="24"/>
          <w:u w:val="single"/>
        </w:rPr>
        <w:t>Edib Ibrahim &amp; Pakiza Mizrap</w:t>
      </w:r>
    </w:p>
    <w:p w14:paraId="3CCD1A88" w14:textId="77777777" w:rsidR="00D05067" w:rsidRPr="00D05067" w:rsidRDefault="00D05067" w:rsidP="005106AB">
      <w:pPr>
        <w:mirrorIndents/>
      </w:pPr>
      <w:r w:rsidRPr="00D05067">
        <w:t>SEQR Unlisted Action, Special Use Permit, Site Plan Review</w:t>
      </w:r>
    </w:p>
    <w:p w14:paraId="77DF3453" w14:textId="77777777" w:rsidR="00D05067" w:rsidRPr="005106AB" w:rsidRDefault="00D05067" w:rsidP="005106AB">
      <w:pPr>
        <w:mirrorIndents/>
      </w:pPr>
    </w:p>
    <w:p w14:paraId="237F9558" w14:textId="22046A0F" w:rsidR="00D05067" w:rsidRPr="00D05067" w:rsidRDefault="00D05067" w:rsidP="005106AB">
      <w:pPr>
        <w:mirrorIndents/>
      </w:pPr>
      <w:r w:rsidRPr="00D05067">
        <w:t xml:space="preserve">Edib </w:t>
      </w:r>
      <w:r w:rsidR="00F81CEE" w:rsidRPr="005106AB">
        <w:t xml:space="preserve">Ibrahim </w:t>
      </w:r>
      <w:r w:rsidRPr="00D05067">
        <w:t xml:space="preserve">spoke on behalf of the project and showed the Planning Board the site plan. Clarification of the parking spaces, and ingress and egress on Beverly Place </w:t>
      </w:r>
      <w:r w:rsidR="00F81CEE" w:rsidRPr="005106AB">
        <w:t>was provided by</w:t>
      </w:r>
      <w:r w:rsidRPr="00D05067">
        <w:t xml:space="preserve"> S. Yezzi. Chair Putman continued the public hearing. No public comments</w:t>
      </w:r>
      <w:r w:rsidR="00F81CEE" w:rsidRPr="005106AB">
        <w:t xml:space="preserve"> were made.</w:t>
      </w:r>
    </w:p>
    <w:p w14:paraId="0B7DB953" w14:textId="77777777" w:rsidR="00D05067" w:rsidRPr="005106AB" w:rsidRDefault="00D05067" w:rsidP="005106AB">
      <w:pPr>
        <w:mirrorIndents/>
      </w:pPr>
    </w:p>
    <w:p w14:paraId="709124D0" w14:textId="18A9A92C" w:rsidR="00D05067" w:rsidRPr="005106AB" w:rsidRDefault="00F81CEE" w:rsidP="005106AB">
      <w:pPr>
        <w:mirrorIndents/>
      </w:pPr>
      <w:r w:rsidRPr="005106AB">
        <w:t xml:space="preserve">The </w:t>
      </w:r>
      <w:r w:rsidR="00D05067" w:rsidRPr="00D05067">
        <w:t xml:space="preserve">Planning Board asked about towing vehicles to the property and about utilities in the office building. D. Michalak asked about the median between </w:t>
      </w:r>
      <w:r w:rsidRPr="005106AB">
        <w:t xml:space="preserve">the </w:t>
      </w:r>
      <w:r w:rsidR="00D05067" w:rsidRPr="00D05067">
        <w:t xml:space="preserve">entrance and exit. </w:t>
      </w:r>
      <w:r w:rsidRPr="005106AB">
        <w:t xml:space="preserve">Mr. Ibrahim </w:t>
      </w:r>
      <w:r w:rsidR="00D05067" w:rsidRPr="00D05067">
        <w:t xml:space="preserve">clarified that will be concrete. M. Ward asked about landscaping. </w:t>
      </w:r>
      <w:r w:rsidRPr="005106AB">
        <w:t>Mr. Ibrahim provided c</w:t>
      </w:r>
      <w:r w:rsidR="00D05067" w:rsidRPr="00D05067">
        <w:t>larification of the site plan design</w:t>
      </w:r>
      <w:r w:rsidRPr="005106AB">
        <w:t xml:space="preserve"> in regards to landscaping and pointed to the locations landscaping will be placed</w:t>
      </w:r>
      <w:r w:rsidR="00D05067" w:rsidRPr="00D05067">
        <w:t>.</w:t>
      </w:r>
    </w:p>
    <w:p w14:paraId="0B5C9A54" w14:textId="77777777" w:rsidR="00D05067" w:rsidRPr="00D05067" w:rsidRDefault="00D05067" w:rsidP="005106AB">
      <w:pPr>
        <w:mirrorIndents/>
      </w:pPr>
    </w:p>
    <w:p w14:paraId="0B3E2338" w14:textId="77777777" w:rsidR="00D05067" w:rsidRPr="005106AB" w:rsidRDefault="00D05067" w:rsidP="005106AB">
      <w:pPr>
        <w:mirrorIndents/>
      </w:pPr>
      <w:r w:rsidRPr="00D05067">
        <w:t>G. Putman asked about signage and the applicant clarified that the existing signage will remain and will be in accordance with Code. Chair Putman closed the public hearing.</w:t>
      </w:r>
    </w:p>
    <w:p w14:paraId="0AA1688B" w14:textId="77777777" w:rsidR="005106AB" w:rsidRPr="005106AB" w:rsidRDefault="005106AB" w:rsidP="005106AB">
      <w:pPr>
        <w:mirrorIndents/>
      </w:pPr>
    </w:p>
    <w:p w14:paraId="66067544" w14:textId="62117376" w:rsidR="00D05067" w:rsidRDefault="005106AB" w:rsidP="005106AB">
      <w:pPr>
        <w:mirrorIndents/>
      </w:pPr>
      <w:r w:rsidRPr="005106AB">
        <w:t>Chair Putman read the Special Use Permit and Site Plan Review request</w:t>
      </w:r>
      <w:r w:rsidR="001034A5">
        <w:t>.</w:t>
      </w:r>
    </w:p>
    <w:p w14:paraId="6A13857F" w14:textId="77777777" w:rsidR="005106AB" w:rsidRDefault="005106AB" w:rsidP="005106AB">
      <w:pPr>
        <w:mirrorIndents/>
      </w:pPr>
    </w:p>
    <w:p w14:paraId="65C58FCE" w14:textId="77777777" w:rsidR="005106AB" w:rsidRPr="005106AB" w:rsidRDefault="005106AB" w:rsidP="005106AB">
      <w:pPr>
        <w:autoSpaceDE w:val="0"/>
        <w:autoSpaceDN w:val="0"/>
        <w:adjustRightInd w:val="0"/>
        <w:spacing w:after="120"/>
        <w:ind w:right="-39"/>
        <w:rPr>
          <w:rFonts w:eastAsia="Calibri"/>
          <w:color w:val="000000"/>
          <w14:ligatures w14:val="standardContextual"/>
        </w:rPr>
      </w:pPr>
      <w:r w:rsidRPr="005106AB">
        <w:rPr>
          <w:rFonts w:eastAsia="Calibri"/>
          <w:b/>
          <w:bCs/>
          <w:i/>
          <w:iCs/>
          <w:color w:val="000000"/>
          <w:u w:val="single"/>
          <w14:ligatures w14:val="standardContextual"/>
        </w:rPr>
        <w:t>Site Plan Review</w:t>
      </w:r>
      <w:r w:rsidRPr="005106AB">
        <w:rPr>
          <w:rFonts w:eastAsia="Calibri"/>
          <w:b/>
          <w:bCs/>
          <w:i/>
          <w:iCs/>
          <w:color w:val="000000"/>
          <w14:ligatures w14:val="standardContextual"/>
        </w:rPr>
        <w:t xml:space="preserve">: </w:t>
      </w:r>
    </w:p>
    <w:p w14:paraId="672AD02A" w14:textId="77777777" w:rsidR="005106AB" w:rsidRPr="005106AB" w:rsidRDefault="005106AB" w:rsidP="005106AB">
      <w:pPr>
        <w:spacing w:after="120"/>
        <w:rPr>
          <w:rFonts w:eastAsia="Calibri"/>
          <w:kern w:val="2"/>
          <w14:ligatures w14:val="standardContextual"/>
        </w:rPr>
      </w:pPr>
      <w:r w:rsidRPr="005106AB">
        <w:rPr>
          <w:rFonts w:eastAsia="Calibri"/>
          <w:kern w:val="2"/>
          <w14:ligatures w14:val="standardContextual"/>
        </w:rPr>
        <w:t>The applicant is seeking to open a used vehicle sales shop at the property located at 26 Main Street. The use is an allowed use with a Special Use Permit within the General Commercial Zoning District in which the property is located. The business proposes to operate out of an existing commercial building.</w:t>
      </w:r>
    </w:p>
    <w:p w14:paraId="022A9E0A" w14:textId="77777777" w:rsidR="001034A5" w:rsidRDefault="005106AB" w:rsidP="005106AB">
      <w:pPr>
        <w:spacing w:after="120"/>
        <w:rPr>
          <w:rFonts w:eastAsia="Calibri"/>
          <w:kern w:val="2"/>
          <w14:ligatures w14:val="standardContextual"/>
        </w:rPr>
      </w:pPr>
      <w:r w:rsidRPr="005106AB">
        <w:rPr>
          <w:rFonts w:eastAsia="Calibri"/>
          <w:kern w:val="2"/>
          <w14:ligatures w14:val="standardContextual"/>
        </w:rPr>
        <w:t xml:space="preserve">The proposal includes four (4) parking spaces for customers and employees while the remainder of the proposed spaces are for vehicles. Site plans state that although there are no repairs on site (all repairs occurring at a different location), the applicant has a spill prevention plan onsite for any potential leaks, etc. </w:t>
      </w:r>
    </w:p>
    <w:p w14:paraId="7080BE89" w14:textId="101EA19C" w:rsidR="005106AB" w:rsidRPr="005106AB" w:rsidRDefault="005106AB" w:rsidP="005106AB">
      <w:pPr>
        <w:spacing w:after="120"/>
        <w:rPr>
          <w:rFonts w:eastAsia="Calibri"/>
          <w:kern w:val="2"/>
          <w14:ligatures w14:val="standardContextual"/>
        </w:rPr>
      </w:pPr>
      <w:r w:rsidRPr="005106AB">
        <w:rPr>
          <w:rFonts w:eastAsia="Calibri"/>
          <w:kern w:val="2"/>
          <w14:ligatures w14:val="standardContextual"/>
        </w:rPr>
        <w:t xml:space="preserve">The applicant has incorporated the 10’ landscaped buffer required onsite as well. </w:t>
      </w:r>
    </w:p>
    <w:p w14:paraId="0D0F379B" w14:textId="77777777" w:rsidR="005106AB" w:rsidRPr="005106AB" w:rsidRDefault="005106AB" w:rsidP="005106AB">
      <w:pPr>
        <w:autoSpaceDE w:val="0"/>
        <w:autoSpaceDN w:val="0"/>
        <w:adjustRightInd w:val="0"/>
        <w:spacing w:after="120"/>
        <w:ind w:right="-39"/>
        <w:rPr>
          <w:rFonts w:eastAsia="Calibri"/>
          <w:color w:val="000000"/>
          <w14:ligatures w14:val="standardContextual"/>
        </w:rPr>
      </w:pPr>
      <w:r w:rsidRPr="005106AB">
        <w:rPr>
          <w:rFonts w:eastAsia="Calibri"/>
          <w:color w:val="000000"/>
          <w14:ligatures w14:val="standardContextual"/>
        </w:rPr>
        <w:t>The SEQR Review for the project is an unlisted action, the Planning Board shall claim lead agency and complete Parts II and III of SEQR at this time.</w:t>
      </w:r>
    </w:p>
    <w:p w14:paraId="69D9E54C" w14:textId="4318F502" w:rsidR="00D05067" w:rsidRDefault="00D05067" w:rsidP="005106AB">
      <w:pPr>
        <w:mirrorIndents/>
      </w:pPr>
      <w:r w:rsidRPr="005106AB">
        <w:t>A m</w:t>
      </w:r>
      <w:r w:rsidRPr="00D05067">
        <w:t xml:space="preserve">otion to claim lead agency for </w:t>
      </w:r>
      <w:r w:rsidRPr="005106AB">
        <w:t xml:space="preserve">an </w:t>
      </w:r>
      <w:r w:rsidRPr="00D05067">
        <w:t>Unlisted Action under SEQRA</w:t>
      </w:r>
      <w:r w:rsidRPr="005106AB">
        <w:t xml:space="preserve"> was made</w:t>
      </w:r>
      <w:r w:rsidRPr="00D05067">
        <w:t xml:space="preserve"> by M</w:t>
      </w:r>
      <w:r w:rsidRPr="005106AB">
        <w:t>s.</w:t>
      </w:r>
      <w:r w:rsidRPr="00D05067">
        <w:t xml:space="preserve"> Ward</w:t>
      </w:r>
      <w:r w:rsidRPr="005106AB">
        <w:t xml:space="preserve"> and </w:t>
      </w:r>
      <w:r w:rsidRPr="00D05067">
        <w:t>seconded by M</w:t>
      </w:r>
      <w:r w:rsidRPr="005106AB">
        <w:t>r.</w:t>
      </w:r>
      <w:r w:rsidRPr="00D05067">
        <w:t xml:space="preserve"> Sheredy. </w:t>
      </w:r>
      <w:r w:rsidRPr="005106AB">
        <w:t>Chair Putman asked if anyone had a</w:t>
      </w:r>
      <w:r w:rsidRPr="00D05067">
        <w:t>ny questions on Part II of the SEQR</w:t>
      </w:r>
      <w:r w:rsidRPr="005106AB">
        <w:t>.</w:t>
      </w:r>
      <w:r w:rsidRPr="00D05067">
        <w:t xml:space="preserve"> </w:t>
      </w:r>
      <w:r w:rsidRPr="005106AB">
        <w:t xml:space="preserve">With no additional questions, </w:t>
      </w:r>
      <w:r w:rsidRPr="00D05067">
        <w:t>Mr. Putman read Part III of SEQR.</w:t>
      </w:r>
      <w:r w:rsidRPr="005106AB">
        <w:t xml:space="preserve"> A m</w:t>
      </w:r>
      <w:r w:rsidRPr="00D05067">
        <w:t>otion to make a negative declaration of environmental significance with respect to SEQR</w:t>
      </w:r>
      <w:r w:rsidRPr="005106AB">
        <w:t xml:space="preserve"> was made</w:t>
      </w:r>
      <w:r w:rsidRPr="00D05067">
        <w:t xml:space="preserve"> by </w:t>
      </w:r>
      <w:r w:rsidRPr="005106AB">
        <w:t>Mr.</w:t>
      </w:r>
      <w:r w:rsidRPr="00D05067">
        <w:t xml:space="preserve"> Michalak</w:t>
      </w:r>
      <w:r w:rsidRPr="005106AB">
        <w:t xml:space="preserve"> and </w:t>
      </w:r>
      <w:r w:rsidRPr="00D05067">
        <w:t>seconded by M</w:t>
      </w:r>
      <w:r w:rsidRPr="005106AB">
        <w:t>r.</w:t>
      </w:r>
      <w:r w:rsidRPr="00D05067">
        <w:t xml:space="preserve"> Sheredy. </w:t>
      </w:r>
      <w:r w:rsidRPr="005106AB">
        <w:t>The motion carried with all those present voting in the affirmative.</w:t>
      </w:r>
    </w:p>
    <w:p w14:paraId="470B2236" w14:textId="77777777" w:rsidR="001034A5" w:rsidRDefault="001034A5" w:rsidP="005106AB">
      <w:pPr>
        <w:mirrorIndents/>
      </w:pPr>
    </w:p>
    <w:p w14:paraId="7BC06EF1" w14:textId="77777777" w:rsidR="001034A5" w:rsidRPr="00536E7D" w:rsidRDefault="001034A5" w:rsidP="001034A5">
      <w:pPr>
        <w:ind w:left="720" w:right="-14"/>
        <w:rPr>
          <w:i/>
        </w:rPr>
      </w:pPr>
      <w:r w:rsidRPr="00536E7D">
        <w:rPr>
          <w:i/>
        </w:rPr>
        <w:t xml:space="preserve">Motion Carried - Vote:  </w:t>
      </w:r>
    </w:p>
    <w:p w14:paraId="0E684E0F" w14:textId="528756B6" w:rsidR="001034A5" w:rsidRPr="001034A5" w:rsidRDefault="001034A5" w:rsidP="001034A5">
      <w:pPr>
        <w:pStyle w:val="Header"/>
        <w:tabs>
          <w:tab w:val="clear" w:pos="4320"/>
          <w:tab w:val="clear" w:pos="8640"/>
          <w:tab w:val="left" w:pos="4590"/>
        </w:tabs>
        <w:spacing w:before="240"/>
        <w:ind w:left="720"/>
        <w:jc w:val="both"/>
        <w:rPr>
          <w:i/>
        </w:rPr>
      </w:pPr>
      <w:r w:rsidRPr="00536E7D">
        <w:rPr>
          <w:b/>
          <w:i/>
        </w:rPr>
        <w:lastRenderedPageBreak/>
        <w:t xml:space="preserve">Yes </w:t>
      </w:r>
      <w:r w:rsidRPr="00536E7D">
        <w:rPr>
          <w:i/>
        </w:rPr>
        <w:t xml:space="preserve">– </w:t>
      </w:r>
      <w:r>
        <w:rPr>
          <w:i/>
        </w:rPr>
        <w:t>5</w:t>
      </w:r>
      <w:r w:rsidRPr="00536E7D">
        <w:rPr>
          <w:i/>
        </w:rPr>
        <w:t xml:space="preserve"> (</w:t>
      </w:r>
      <w:r>
        <w:rPr>
          <w:i/>
        </w:rPr>
        <w:t>Michalak,</w:t>
      </w:r>
      <w:r w:rsidRPr="00536E7D">
        <w:rPr>
          <w:i/>
        </w:rPr>
        <w:t xml:space="preserve"> Ward</w:t>
      </w:r>
      <w:r>
        <w:rPr>
          <w:i/>
        </w:rPr>
        <w:t>, Putman, Sheredy, Reinhard</w:t>
      </w:r>
      <w:r w:rsidRPr="00536E7D">
        <w:rPr>
          <w:i/>
        </w:rPr>
        <w:t>)</w:t>
      </w:r>
      <w:r w:rsidRPr="00536E7D">
        <w:rPr>
          <w:i/>
        </w:rPr>
        <w:tab/>
      </w:r>
      <w:r w:rsidRPr="00536E7D">
        <w:rPr>
          <w:b/>
          <w:i/>
        </w:rPr>
        <w:t xml:space="preserve">No </w:t>
      </w:r>
      <w:r w:rsidRPr="00536E7D">
        <w:rPr>
          <w:i/>
        </w:rPr>
        <w:t xml:space="preserve">– </w:t>
      </w:r>
      <w:r w:rsidRPr="00536E7D">
        <w:rPr>
          <w:iCs/>
        </w:rPr>
        <w:t>0</w:t>
      </w:r>
      <w:r w:rsidRPr="00536E7D">
        <w:rPr>
          <w:i/>
        </w:rPr>
        <w:t xml:space="preserve">      </w:t>
      </w:r>
      <w:r>
        <w:rPr>
          <w:i/>
        </w:rPr>
        <w:t xml:space="preserve"> </w:t>
      </w:r>
      <w:r w:rsidRPr="00536E7D">
        <w:rPr>
          <w:b/>
          <w:i/>
        </w:rPr>
        <w:t>Absent</w:t>
      </w:r>
      <w:r w:rsidRPr="00536E7D">
        <w:rPr>
          <w:i/>
        </w:rPr>
        <w:t xml:space="preserve"> – </w:t>
      </w:r>
      <w:r>
        <w:rPr>
          <w:iCs/>
        </w:rPr>
        <w:t>0</w:t>
      </w:r>
    </w:p>
    <w:p w14:paraId="0E2EE2F5" w14:textId="77777777" w:rsidR="00D05067" w:rsidRPr="00D05067" w:rsidRDefault="00D05067" w:rsidP="005106AB">
      <w:pPr>
        <w:mirrorIndents/>
      </w:pPr>
    </w:p>
    <w:p w14:paraId="691B44FB" w14:textId="77777777" w:rsidR="001034A5" w:rsidRDefault="001034A5" w:rsidP="005106AB">
      <w:pPr>
        <w:mirrorIndents/>
      </w:pPr>
      <w:r>
        <w:t>Chair</w:t>
      </w:r>
      <w:r w:rsidR="00D05067" w:rsidRPr="005106AB">
        <w:t xml:space="preserve"> Putman asked if there were any questions</w:t>
      </w:r>
      <w:r>
        <w:t xml:space="preserve"> before they move onto the Special Use Permit and Site Plan Review</w:t>
      </w:r>
      <w:r w:rsidR="00D05067" w:rsidRPr="005106AB">
        <w:t>. None were presented. Mr. Putman read the 239 and department head comments.</w:t>
      </w:r>
    </w:p>
    <w:p w14:paraId="60107B2D" w14:textId="77777777" w:rsidR="001034A5" w:rsidRDefault="001034A5" w:rsidP="005106AB">
      <w:pPr>
        <w:mirrorIndents/>
      </w:pPr>
    </w:p>
    <w:p w14:paraId="7E7A65CF" w14:textId="089C3DEE" w:rsidR="001034A5" w:rsidRPr="001034A5" w:rsidRDefault="001034A5" w:rsidP="001034A5">
      <w:pPr>
        <w:autoSpaceDE w:val="0"/>
        <w:autoSpaceDN w:val="0"/>
        <w:adjustRightInd w:val="0"/>
        <w:spacing w:after="120"/>
        <w:ind w:right="-39"/>
        <w:rPr>
          <w:rFonts w:eastAsia="Calibri"/>
          <w:b/>
          <w:bCs/>
          <w:i/>
          <w:iCs/>
          <w:color w:val="000000"/>
          <w14:ligatures w14:val="standardContextual"/>
        </w:rPr>
      </w:pPr>
      <w:r w:rsidRPr="005106AB">
        <w:rPr>
          <w:rFonts w:eastAsia="Calibri"/>
          <w:b/>
          <w:bCs/>
          <w:i/>
          <w:iCs/>
          <w:color w:val="000000"/>
          <w:u w:val="single"/>
          <w14:ligatures w14:val="standardContextual"/>
        </w:rPr>
        <w:t>Department Head Comments</w:t>
      </w:r>
      <w:r w:rsidRPr="005106AB">
        <w:rPr>
          <w:rFonts w:eastAsia="Calibri"/>
          <w:b/>
          <w:bCs/>
          <w:i/>
          <w:iCs/>
          <w:color w:val="000000"/>
          <w14:ligatures w14:val="standardContextual"/>
        </w:rPr>
        <w:t xml:space="preserve">: </w:t>
      </w:r>
    </w:p>
    <w:p w14:paraId="63CB92A9" w14:textId="2FDAF875" w:rsidR="001034A5" w:rsidRPr="005106AB" w:rsidRDefault="001034A5" w:rsidP="001034A5">
      <w:pPr>
        <w:autoSpaceDE w:val="0"/>
        <w:autoSpaceDN w:val="0"/>
        <w:adjustRightInd w:val="0"/>
        <w:spacing w:after="120"/>
        <w:ind w:right="-39"/>
        <w:rPr>
          <w:rFonts w:eastAsia="Calibri"/>
          <w:color w:val="000000"/>
          <w14:ligatures w14:val="standardContextual"/>
        </w:rPr>
      </w:pPr>
      <w:r w:rsidRPr="005106AB">
        <w:rPr>
          <w:rFonts w:eastAsia="Calibri"/>
          <w:color w:val="000000"/>
          <w14:ligatures w14:val="standardContextual"/>
        </w:rPr>
        <w:t xml:space="preserve">The application was routed to the department heads and Broome County Planning Department for 239 Review and comment. The following has been received. </w:t>
      </w:r>
    </w:p>
    <w:p w14:paraId="13C65150" w14:textId="77777777" w:rsidR="001034A5" w:rsidRPr="005106AB" w:rsidRDefault="001034A5" w:rsidP="001034A5">
      <w:pPr>
        <w:numPr>
          <w:ilvl w:val="1"/>
          <w:numId w:val="18"/>
        </w:numPr>
        <w:autoSpaceDE w:val="0"/>
        <w:autoSpaceDN w:val="0"/>
        <w:adjustRightInd w:val="0"/>
        <w:spacing w:after="120" w:line="278" w:lineRule="auto"/>
        <w:ind w:right="-39"/>
        <w:rPr>
          <w:rFonts w:eastAsia="Calibri"/>
          <w:color w:val="000000"/>
          <w14:ligatures w14:val="standardContextual"/>
        </w:rPr>
      </w:pPr>
      <w:r w:rsidRPr="005106AB">
        <w:rPr>
          <w:rFonts w:eastAsia="Calibri"/>
          <w:b/>
          <w:bCs/>
          <w:color w:val="000000"/>
          <w14:ligatures w14:val="standardContextual"/>
        </w:rPr>
        <w:t>Broome County Planning:</w:t>
      </w:r>
      <w:r w:rsidRPr="005106AB">
        <w:rPr>
          <w:rFonts w:eastAsia="Calibri"/>
          <w:color w:val="000000"/>
          <w14:ligatures w14:val="standardContextual"/>
        </w:rPr>
        <w:t xml:space="preserve"> The Planning Department has reviewed the above-cited case and has not identified any significant countywide or inter-community impacts associated with the proposed project. However, we have the following comments:</w:t>
      </w:r>
    </w:p>
    <w:p w14:paraId="3A2A1D77" w14:textId="77777777" w:rsidR="001034A5" w:rsidRPr="005106AB" w:rsidRDefault="001034A5" w:rsidP="001034A5">
      <w:pPr>
        <w:numPr>
          <w:ilvl w:val="2"/>
          <w:numId w:val="21"/>
        </w:numPr>
        <w:autoSpaceDE w:val="0"/>
        <w:autoSpaceDN w:val="0"/>
        <w:adjustRightInd w:val="0"/>
        <w:spacing w:after="120" w:line="278" w:lineRule="auto"/>
        <w:ind w:left="720" w:right="-39"/>
        <w:rPr>
          <w:rFonts w:eastAsia="Calibri"/>
          <w:color w:val="000000"/>
          <w14:ligatures w14:val="standardContextual"/>
        </w:rPr>
      </w:pPr>
      <w:r w:rsidRPr="005106AB">
        <w:rPr>
          <w:rFonts w:eastAsia="Calibri"/>
          <w:color w:val="000000"/>
          <w14:ligatures w14:val="standardContextual"/>
        </w:rPr>
        <w:t>The SEQR EAF should address and show compliance with the NYSDOT, DPW and BCHD comments include the area of disturbance in the acreage response, adjacent residential in the land use response, and the substantially contiguous National Register Historic Arch in the historic response, and complete other unanswered questions.</w:t>
      </w:r>
    </w:p>
    <w:p w14:paraId="7CB928EE" w14:textId="77777777" w:rsidR="001034A5" w:rsidRPr="005106AB" w:rsidRDefault="001034A5" w:rsidP="001034A5">
      <w:pPr>
        <w:numPr>
          <w:ilvl w:val="2"/>
          <w:numId w:val="21"/>
        </w:numPr>
        <w:autoSpaceDE w:val="0"/>
        <w:autoSpaceDN w:val="0"/>
        <w:adjustRightInd w:val="0"/>
        <w:spacing w:after="120" w:line="278" w:lineRule="auto"/>
        <w:ind w:left="720" w:right="-39"/>
        <w:rPr>
          <w:rFonts w:eastAsia="Calibri"/>
          <w:color w:val="000000"/>
          <w14:ligatures w14:val="standardContextual"/>
        </w:rPr>
      </w:pPr>
      <w:r w:rsidRPr="005106AB">
        <w:rPr>
          <w:rFonts w:eastAsia="Calibri"/>
          <w:color w:val="000000"/>
          <w14:ligatures w14:val="standardContextual"/>
        </w:rPr>
        <w:t>The site plan should address and show compliance with the NYSDOT, DPW, and BCHD comments and include any signage and dumpster/enclosure.</w:t>
      </w:r>
    </w:p>
    <w:p w14:paraId="66643655" w14:textId="77777777" w:rsidR="001034A5" w:rsidRPr="005106AB" w:rsidRDefault="001034A5" w:rsidP="001034A5">
      <w:pPr>
        <w:numPr>
          <w:ilvl w:val="1"/>
          <w:numId w:val="21"/>
        </w:numPr>
        <w:autoSpaceDE w:val="0"/>
        <w:autoSpaceDN w:val="0"/>
        <w:adjustRightInd w:val="0"/>
        <w:spacing w:after="120" w:line="278" w:lineRule="auto"/>
        <w:ind w:right="-39"/>
        <w:rPr>
          <w:rFonts w:eastAsia="Calibri"/>
          <w:color w:val="000000"/>
          <w14:ligatures w14:val="standardContextual"/>
        </w:rPr>
      </w:pPr>
      <w:r w:rsidRPr="005106AB">
        <w:rPr>
          <w:rFonts w:eastAsia="Calibri"/>
          <w:b/>
          <w:bCs/>
          <w:color w:val="000000"/>
          <w14:ligatures w14:val="standardContextual"/>
        </w:rPr>
        <w:t>Broome County DPW:</w:t>
      </w:r>
      <w:r w:rsidRPr="005106AB">
        <w:rPr>
          <w:rFonts w:eastAsia="Calibri"/>
          <w:color w:val="000000"/>
          <w14:ligatures w14:val="standardContextual"/>
        </w:rPr>
        <w:t xml:space="preserve"> The applicant should be aware that the parcel is in the Municipal Separate Storm Sewer Systems Permit Area (MS4 Area) and as such, should adhere strictly to erosion and sedimentation control guidelines set forth by the New York State Department of Environmental Conservation (NYSDEC) and the provided project documents. These measures should remain in place and be maintained until work is complete and/or final stabilization of the disturbed soil achieved; whichever applies to the implemented measure. Pollutant discharges from construction activities should be minimized to the greatest extent possible. Illicit discharges are strictly forbidden per Broome County Local Law PERM 5 of 2020 and are defined in Section 306-2.15 as any direct or indirect regulated non-stormwater discharge to the County-owned MS4. Discharges is defined in Section 306-2.9 as any addition or introduction of any pollutant, stormwater, or any other regulated substance whatsoever into the municipal separate storm sewer system (MS4) or into waters of the United States.</w:t>
      </w:r>
    </w:p>
    <w:p w14:paraId="2D854F18" w14:textId="77777777" w:rsidR="001034A5" w:rsidRPr="005106AB" w:rsidRDefault="001034A5" w:rsidP="001034A5">
      <w:pPr>
        <w:numPr>
          <w:ilvl w:val="1"/>
          <w:numId w:val="21"/>
        </w:numPr>
        <w:autoSpaceDE w:val="0"/>
        <w:autoSpaceDN w:val="0"/>
        <w:adjustRightInd w:val="0"/>
        <w:spacing w:after="120" w:line="278" w:lineRule="auto"/>
        <w:ind w:right="-39"/>
        <w:rPr>
          <w:rFonts w:eastAsia="Calibri"/>
          <w:color w:val="000000"/>
          <w14:ligatures w14:val="standardContextual"/>
        </w:rPr>
      </w:pPr>
      <w:r w:rsidRPr="005106AB">
        <w:rPr>
          <w:rFonts w:eastAsia="Calibri"/>
          <w:b/>
          <w:bCs/>
          <w:color w:val="000000"/>
          <w14:ligatures w14:val="standardContextual"/>
        </w:rPr>
        <w:t>Broome County Health Department:</w:t>
      </w:r>
    </w:p>
    <w:p w14:paraId="6E381AFE" w14:textId="77777777" w:rsidR="001034A5" w:rsidRPr="005106AB" w:rsidRDefault="001034A5" w:rsidP="001034A5">
      <w:pPr>
        <w:numPr>
          <w:ilvl w:val="1"/>
          <w:numId w:val="22"/>
        </w:numPr>
        <w:autoSpaceDE w:val="0"/>
        <w:autoSpaceDN w:val="0"/>
        <w:adjustRightInd w:val="0"/>
        <w:spacing w:after="120" w:line="278" w:lineRule="auto"/>
        <w:ind w:left="720" w:right="-39"/>
        <w:rPr>
          <w:rFonts w:eastAsia="Calibri"/>
          <w:color w:val="000000"/>
          <w14:ligatures w14:val="standardContextual"/>
        </w:rPr>
      </w:pPr>
      <w:r w:rsidRPr="005106AB">
        <w:rPr>
          <w:rFonts w:eastAsia="Calibri"/>
          <w:color w:val="000000"/>
          <w14:ligatures w14:val="standardContextual"/>
        </w:rPr>
        <w:t>Any hazardous materials/wastes stored on site should utilize primary and secondary containment systems and be registered with the NYS DEC as required.</w:t>
      </w:r>
    </w:p>
    <w:p w14:paraId="797062DA" w14:textId="77777777" w:rsidR="001034A5" w:rsidRPr="005106AB" w:rsidRDefault="001034A5" w:rsidP="001034A5">
      <w:pPr>
        <w:numPr>
          <w:ilvl w:val="1"/>
          <w:numId w:val="22"/>
        </w:numPr>
        <w:autoSpaceDE w:val="0"/>
        <w:autoSpaceDN w:val="0"/>
        <w:adjustRightInd w:val="0"/>
        <w:spacing w:after="120" w:line="278" w:lineRule="auto"/>
        <w:ind w:left="720" w:right="-39"/>
        <w:rPr>
          <w:rFonts w:eastAsia="Calibri"/>
          <w:color w:val="000000"/>
          <w14:ligatures w14:val="standardContextual"/>
        </w:rPr>
      </w:pPr>
      <w:r w:rsidRPr="005106AB">
        <w:rPr>
          <w:rFonts w:eastAsia="Calibri"/>
          <w:color w:val="000000"/>
          <w14:ligatures w14:val="standardContextual"/>
        </w:rPr>
        <w:t>A spill response plan and equipment should be readily available on site for any spills, leaks or other discharges of hazardous materials/wastes. Plan to include notification to NYS Spill Hotline of any “Reportable Spill” as defined by NYS DEC.</w:t>
      </w:r>
    </w:p>
    <w:p w14:paraId="678D4AA4" w14:textId="77777777" w:rsidR="001034A5" w:rsidRPr="005106AB" w:rsidRDefault="001034A5" w:rsidP="001034A5">
      <w:pPr>
        <w:numPr>
          <w:ilvl w:val="1"/>
          <w:numId w:val="18"/>
        </w:numPr>
        <w:autoSpaceDE w:val="0"/>
        <w:autoSpaceDN w:val="0"/>
        <w:adjustRightInd w:val="0"/>
        <w:spacing w:after="120" w:line="278" w:lineRule="auto"/>
        <w:ind w:right="-39"/>
        <w:rPr>
          <w:rFonts w:eastAsia="Calibri"/>
          <w:color w:val="000000"/>
          <w14:ligatures w14:val="standardContextual"/>
        </w:rPr>
      </w:pPr>
      <w:r w:rsidRPr="005106AB">
        <w:rPr>
          <w:rFonts w:eastAsia="Calibri"/>
          <w:b/>
          <w:bCs/>
          <w:color w:val="000000"/>
          <w14:ligatures w14:val="standardContextual"/>
        </w:rPr>
        <w:t>NYSDOT:</w:t>
      </w:r>
      <w:r w:rsidRPr="005106AB">
        <w:rPr>
          <w:rFonts w:eastAsia="Calibri"/>
          <w:color w:val="000000"/>
          <w14:ligatures w14:val="standardContextual"/>
        </w:rPr>
        <w:t xml:space="preserve"> </w:t>
      </w:r>
    </w:p>
    <w:p w14:paraId="327562C0" w14:textId="77777777" w:rsidR="001034A5" w:rsidRPr="005106AB" w:rsidRDefault="001034A5" w:rsidP="001034A5">
      <w:pPr>
        <w:numPr>
          <w:ilvl w:val="6"/>
          <w:numId w:val="20"/>
        </w:numPr>
        <w:autoSpaceDE w:val="0"/>
        <w:autoSpaceDN w:val="0"/>
        <w:adjustRightInd w:val="0"/>
        <w:spacing w:after="120" w:line="278" w:lineRule="auto"/>
        <w:ind w:left="720" w:right="-39"/>
        <w:rPr>
          <w:rFonts w:eastAsia="Calibri"/>
          <w:color w:val="000000"/>
          <w14:ligatures w14:val="standardContextual"/>
        </w:rPr>
      </w:pPr>
      <w:r w:rsidRPr="005106AB">
        <w:rPr>
          <w:rFonts w:eastAsia="Calibri"/>
          <w:color w:val="000000"/>
          <w14:ligatures w14:val="standardContextual"/>
        </w:rPr>
        <w:t>Nothing may be placed within the State right-of-way, including signage or parking, and deliveries to the site may not be conducted within the State right-of-way.</w:t>
      </w:r>
    </w:p>
    <w:p w14:paraId="5C5A2C2D" w14:textId="77777777" w:rsidR="001034A5" w:rsidRPr="005106AB" w:rsidRDefault="001034A5" w:rsidP="001034A5">
      <w:pPr>
        <w:numPr>
          <w:ilvl w:val="6"/>
          <w:numId w:val="20"/>
        </w:numPr>
        <w:autoSpaceDE w:val="0"/>
        <w:autoSpaceDN w:val="0"/>
        <w:adjustRightInd w:val="0"/>
        <w:spacing w:after="120" w:line="278" w:lineRule="auto"/>
        <w:ind w:left="720" w:right="-39"/>
        <w:rPr>
          <w:rFonts w:eastAsia="Calibri"/>
          <w:color w:val="000000"/>
          <w14:ligatures w14:val="standardContextual"/>
        </w:rPr>
      </w:pPr>
      <w:r w:rsidRPr="005106AB">
        <w:rPr>
          <w:rFonts w:eastAsia="Calibri"/>
          <w:color w:val="000000"/>
          <w14:ligatures w14:val="standardContextual"/>
        </w:rPr>
        <w:t>Please note that the site has no approvable driveway access to NYS Route 17C, and all vehicular access to the site is to be made using Beverly Place.</w:t>
      </w:r>
    </w:p>
    <w:p w14:paraId="0A5D9EAE" w14:textId="77777777" w:rsidR="001034A5" w:rsidRPr="005106AB" w:rsidRDefault="001034A5" w:rsidP="001034A5">
      <w:pPr>
        <w:numPr>
          <w:ilvl w:val="1"/>
          <w:numId w:val="18"/>
        </w:numPr>
        <w:autoSpaceDE w:val="0"/>
        <w:autoSpaceDN w:val="0"/>
        <w:adjustRightInd w:val="0"/>
        <w:spacing w:after="120" w:line="278" w:lineRule="auto"/>
        <w:ind w:right="-39"/>
        <w:rPr>
          <w:rFonts w:eastAsia="Calibri"/>
          <w:color w:val="000000"/>
          <w14:ligatures w14:val="standardContextual"/>
        </w:rPr>
      </w:pPr>
      <w:r w:rsidRPr="005106AB">
        <w:rPr>
          <w:rFonts w:eastAsia="Calibri"/>
          <w:b/>
          <w:bCs/>
          <w:color w:val="000000"/>
          <w14:ligatures w14:val="standardContextual"/>
        </w:rPr>
        <w:lastRenderedPageBreak/>
        <w:t xml:space="preserve">Police Department: </w:t>
      </w:r>
      <w:r w:rsidRPr="005106AB">
        <w:rPr>
          <w:rFonts w:eastAsia="Calibri"/>
          <w:color w:val="000000"/>
          <w14:ligatures w14:val="standardContextual"/>
        </w:rPr>
        <w:t xml:space="preserve">No compelling interest. </w:t>
      </w:r>
    </w:p>
    <w:p w14:paraId="449D3501" w14:textId="77777777" w:rsidR="001034A5" w:rsidRPr="005106AB" w:rsidRDefault="001034A5" w:rsidP="001034A5">
      <w:pPr>
        <w:numPr>
          <w:ilvl w:val="1"/>
          <w:numId w:val="18"/>
        </w:numPr>
        <w:spacing w:after="120" w:line="278" w:lineRule="auto"/>
        <w:rPr>
          <w:rFonts w:eastAsia="Calibri"/>
          <w:kern w:val="2"/>
          <w14:ligatures w14:val="standardContextual"/>
        </w:rPr>
      </w:pPr>
      <w:r w:rsidRPr="005106AB">
        <w:rPr>
          <w:rFonts w:eastAsia="Calibri"/>
          <w:b/>
          <w:bCs/>
          <w:kern w:val="2"/>
          <w14:ligatures w14:val="standardContextual"/>
        </w:rPr>
        <w:t xml:space="preserve">Fire Department: </w:t>
      </w:r>
      <w:r w:rsidRPr="005106AB">
        <w:rPr>
          <w:rFonts w:eastAsia="Calibri"/>
          <w:kern w:val="2"/>
          <w14:ligatures w14:val="standardContextual"/>
        </w:rPr>
        <w:t>Facility will be required to have a fire inspection prior to opening and annually thereafter.</w:t>
      </w:r>
    </w:p>
    <w:p w14:paraId="5E073F41" w14:textId="77777777" w:rsidR="001034A5" w:rsidRPr="005106AB" w:rsidRDefault="001034A5" w:rsidP="001034A5">
      <w:pPr>
        <w:numPr>
          <w:ilvl w:val="1"/>
          <w:numId w:val="18"/>
        </w:numPr>
        <w:spacing w:after="120" w:line="278" w:lineRule="auto"/>
        <w:rPr>
          <w:rFonts w:eastAsia="Calibri"/>
          <w:kern w:val="2"/>
          <w14:ligatures w14:val="standardContextual"/>
        </w:rPr>
      </w:pPr>
      <w:r w:rsidRPr="005106AB">
        <w:rPr>
          <w:rFonts w:eastAsia="Calibri"/>
          <w:b/>
          <w:bCs/>
          <w:kern w:val="2"/>
          <w14:ligatures w14:val="standardContextual"/>
        </w:rPr>
        <w:t>Water Department:</w:t>
      </w:r>
      <w:r w:rsidRPr="005106AB">
        <w:rPr>
          <w:rFonts w:eastAsia="Calibri"/>
          <w:kern w:val="2"/>
          <w14:ligatures w14:val="standardContextual"/>
        </w:rPr>
        <w:t xml:space="preserve"> The building will require the applicant to install a testable backflow prevention device onsite. The applicant will need to contact the water department for information on Backflow applications.</w:t>
      </w:r>
    </w:p>
    <w:p w14:paraId="57127CED" w14:textId="77777777" w:rsidR="001034A5" w:rsidRPr="005106AB" w:rsidRDefault="001034A5" w:rsidP="001034A5">
      <w:pPr>
        <w:numPr>
          <w:ilvl w:val="0"/>
          <w:numId w:val="19"/>
        </w:numPr>
        <w:spacing w:after="120" w:line="278" w:lineRule="auto"/>
        <w:ind w:left="360"/>
        <w:rPr>
          <w:rFonts w:eastAsia="Calibri"/>
          <w:kern w:val="2"/>
          <w14:ligatures w14:val="standardContextual"/>
        </w:rPr>
      </w:pPr>
      <w:r w:rsidRPr="005106AB">
        <w:rPr>
          <w:rFonts w:eastAsia="Calibri"/>
          <w:b/>
          <w:bCs/>
          <w:kern w:val="2"/>
          <w14:ligatures w14:val="standardContextual"/>
        </w:rPr>
        <w:t xml:space="preserve">Code Enforcement:  </w:t>
      </w:r>
    </w:p>
    <w:p w14:paraId="7B4F618B" w14:textId="77777777" w:rsidR="001034A5" w:rsidRPr="005106AB" w:rsidRDefault="001034A5" w:rsidP="001034A5">
      <w:pPr>
        <w:numPr>
          <w:ilvl w:val="0"/>
          <w:numId w:val="23"/>
        </w:numPr>
        <w:spacing w:after="120" w:line="278" w:lineRule="auto"/>
        <w:rPr>
          <w:kern w:val="2"/>
          <w14:ligatures w14:val="standardContextual"/>
        </w:rPr>
      </w:pPr>
      <w:r w:rsidRPr="005106AB">
        <w:rPr>
          <w:kern w:val="2"/>
          <w14:ligatures w14:val="standardContextual"/>
        </w:rPr>
        <w:t>Only vehicles to be displayed for sale and the four additional employee/customer spaces are all that is permitted to be on the property.</w:t>
      </w:r>
    </w:p>
    <w:p w14:paraId="2F5DFC58" w14:textId="77777777" w:rsidR="001034A5" w:rsidRPr="005106AB" w:rsidRDefault="001034A5" w:rsidP="001034A5">
      <w:pPr>
        <w:numPr>
          <w:ilvl w:val="0"/>
          <w:numId w:val="23"/>
        </w:numPr>
        <w:spacing w:after="120" w:line="278" w:lineRule="auto"/>
        <w:rPr>
          <w:kern w:val="2"/>
          <w14:ligatures w14:val="standardContextual"/>
        </w:rPr>
      </w:pPr>
      <w:r w:rsidRPr="005106AB">
        <w:rPr>
          <w:kern w:val="2"/>
          <w14:ligatures w14:val="standardContextual"/>
        </w:rPr>
        <w:t>Any lighting that is installed on site should not spill over into the adjoining residential neighborhood. Lighting shall be dark sky compliant per Village Code.</w:t>
      </w:r>
    </w:p>
    <w:p w14:paraId="43A696B5" w14:textId="77777777" w:rsidR="001034A5" w:rsidRPr="005106AB" w:rsidRDefault="001034A5" w:rsidP="001034A5">
      <w:pPr>
        <w:numPr>
          <w:ilvl w:val="0"/>
          <w:numId w:val="23"/>
        </w:numPr>
        <w:spacing w:after="120" w:line="278" w:lineRule="auto"/>
        <w:rPr>
          <w:kern w:val="2"/>
          <w14:ligatures w14:val="standardContextual"/>
        </w:rPr>
      </w:pPr>
      <w:r w:rsidRPr="005106AB">
        <w:rPr>
          <w:kern w:val="2"/>
          <w14:ligatures w14:val="standardContextual"/>
        </w:rPr>
        <w:t xml:space="preserve">Garbage and waste generated by the use shall be disposed of in accordance with the Section ____ of Village Code. </w:t>
      </w:r>
    </w:p>
    <w:p w14:paraId="68F07651" w14:textId="77777777" w:rsidR="001034A5" w:rsidRPr="005106AB" w:rsidRDefault="001034A5" w:rsidP="001034A5">
      <w:pPr>
        <w:numPr>
          <w:ilvl w:val="0"/>
          <w:numId w:val="23"/>
        </w:numPr>
        <w:spacing w:after="120" w:line="278" w:lineRule="auto"/>
        <w:rPr>
          <w:kern w:val="2"/>
          <w14:ligatures w14:val="standardContextual"/>
        </w:rPr>
      </w:pPr>
      <w:r w:rsidRPr="005106AB">
        <w:rPr>
          <w:kern w:val="2"/>
          <w14:ligatures w14:val="standardContextual"/>
        </w:rPr>
        <w:t>Any renovations to the building will require the applicant to seek permits from the Code Enforcement Office. All contractors shall be licensed in the Village of Johnson City</w:t>
      </w:r>
    </w:p>
    <w:p w14:paraId="6BF7F616" w14:textId="77777777" w:rsidR="001034A5" w:rsidRPr="005106AB" w:rsidRDefault="001034A5" w:rsidP="001034A5">
      <w:pPr>
        <w:numPr>
          <w:ilvl w:val="0"/>
          <w:numId w:val="23"/>
        </w:numPr>
        <w:spacing w:after="120" w:line="278" w:lineRule="auto"/>
        <w:rPr>
          <w:kern w:val="2"/>
          <w14:ligatures w14:val="standardContextual"/>
        </w:rPr>
      </w:pPr>
      <w:r w:rsidRPr="005106AB">
        <w:rPr>
          <w:kern w:val="2"/>
          <w14:ligatures w14:val="standardContextual"/>
        </w:rPr>
        <w:t>All signage requires permits from the Code Enforcement Office.</w:t>
      </w:r>
    </w:p>
    <w:p w14:paraId="22A8A314" w14:textId="77777777" w:rsidR="001034A5" w:rsidRDefault="001034A5" w:rsidP="001034A5">
      <w:pPr>
        <w:numPr>
          <w:ilvl w:val="0"/>
          <w:numId w:val="23"/>
        </w:numPr>
        <w:spacing w:after="120" w:line="278" w:lineRule="auto"/>
        <w:rPr>
          <w:kern w:val="2"/>
          <w14:ligatures w14:val="standardContextual"/>
        </w:rPr>
      </w:pPr>
      <w:r w:rsidRPr="005106AB">
        <w:rPr>
          <w:kern w:val="2"/>
          <w14:ligatures w14:val="standardContextual"/>
        </w:rPr>
        <w:t xml:space="preserve">The corner lot visibility triangle should be free, clear, and unobstructed at all times. </w:t>
      </w:r>
    </w:p>
    <w:p w14:paraId="3A84FE1F" w14:textId="77777777" w:rsidR="001034A5" w:rsidRPr="00D05067" w:rsidRDefault="001034A5" w:rsidP="001034A5">
      <w:pPr>
        <w:numPr>
          <w:ilvl w:val="0"/>
          <w:numId w:val="23"/>
        </w:numPr>
        <w:spacing w:after="120" w:line="278" w:lineRule="auto"/>
        <w:rPr>
          <w:kern w:val="2"/>
          <w14:ligatures w14:val="standardContextual"/>
        </w:rPr>
      </w:pPr>
      <w:r w:rsidRPr="001034A5">
        <w:rPr>
          <w:kern w:val="2"/>
          <w14:ligatures w14:val="standardContextual"/>
        </w:rPr>
        <w:t>Buffering between the adjacent residential neighborhood one- and two-family homes is required. Applicant shall either install or maintain a buffer between the property and adjoining properties. Please contact the Code Enforcement Officer to discuss.</w:t>
      </w:r>
    </w:p>
    <w:p w14:paraId="1AE7B82C" w14:textId="77777777" w:rsidR="001034A5" w:rsidRPr="001034A5" w:rsidRDefault="001034A5" w:rsidP="001034A5">
      <w:pPr>
        <w:spacing w:after="120"/>
        <w:rPr>
          <w:rFonts w:eastAsia="Calibri"/>
          <w:kern w:val="2"/>
          <w14:ligatures w14:val="standardContextual"/>
        </w:rPr>
      </w:pPr>
      <w:r w:rsidRPr="001034A5">
        <w:rPr>
          <w:rFonts w:eastAsia="Calibri"/>
          <w:b/>
          <w:bCs/>
          <w:i/>
          <w:iCs/>
          <w:kern w:val="2"/>
          <w:u w:val="single"/>
          <w14:ligatures w14:val="standardContextual"/>
        </w:rPr>
        <w:t>Planning Staff Recommendations</w:t>
      </w:r>
    </w:p>
    <w:p w14:paraId="46911DEA" w14:textId="77777777" w:rsidR="001034A5" w:rsidRPr="001034A5" w:rsidRDefault="001034A5" w:rsidP="001034A5">
      <w:pPr>
        <w:autoSpaceDE w:val="0"/>
        <w:autoSpaceDN w:val="0"/>
        <w:adjustRightInd w:val="0"/>
        <w:spacing w:after="120"/>
        <w:rPr>
          <w:rFonts w:eastAsia="Calibri"/>
          <w:color w:val="000000"/>
          <w14:ligatures w14:val="standardContextual"/>
        </w:rPr>
      </w:pPr>
      <w:r w:rsidRPr="001034A5">
        <w:rPr>
          <w:rFonts w:eastAsia="Calibri"/>
          <w:color w:val="000000"/>
          <w14:ligatures w14:val="standardContextual"/>
        </w:rPr>
        <w:t xml:space="preserve">The Planning Department staff recommends the </w:t>
      </w:r>
      <w:r w:rsidRPr="001034A5">
        <w:rPr>
          <w:rFonts w:eastAsia="Calibri"/>
          <w:b/>
          <w:bCs/>
          <w:i/>
          <w:iCs/>
          <w:color w:val="000000"/>
          <w14:ligatures w14:val="standardContextual"/>
        </w:rPr>
        <w:t>approval of the Special Use Permit and Site Plan</w:t>
      </w:r>
      <w:r w:rsidRPr="001034A5">
        <w:rPr>
          <w:rFonts w:eastAsia="Calibri"/>
          <w:color w:val="000000"/>
          <w14:ligatures w14:val="standardContextual"/>
        </w:rPr>
        <w:t xml:space="preserve"> with all comments detailed herein. Planning Department comments for the </w:t>
      </w:r>
      <w:r w:rsidRPr="001034A5">
        <w:rPr>
          <w:rFonts w:eastAsia="Calibri"/>
          <w:b/>
          <w:bCs/>
          <w:color w:val="000000"/>
          <w14:ligatures w14:val="standardContextual"/>
        </w:rPr>
        <w:t>Special Use Permit</w:t>
      </w:r>
      <w:r w:rsidRPr="001034A5">
        <w:rPr>
          <w:rFonts w:eastAsia="Calibri"/>
          <w:color w:val="000000"/>
          <w14:ligatures w14:val="standardContextual"/>
        </w:rPr>
        <w:t xml:space="preserve"> are as follows:</w:t>
      </w:r>
    </w:p>
    <w:p w14:paraId="4835811C" w14:textId="77777777" w:rsidR="001034A5" w:rsidRPr="001034A5" w:rsidRDefault="001034A5" w:rsidP="001034A5">
      <w:pPr>
        <w:numPr>
          <w:ilvl w:val="0"/>
          <w:numId w:val="17"/>
        </w:numPr>
        <w:autoSpaceDE w:val="0"/>
        <w:autoSpaceDN w:val="0"/>
        <w:adjustRightInd w:val="0"/>
        <w:spacing w:after="120" w:line="278" w:lineRule="auto"/>
        <w:rPr>
          <w:rFonts w:eastAsia="Calibri"/>
          <w:color w:val="000000"/>
          <w14:ligatures w14:val="standardContextual"/>
        </w:rPr>
      </w:pPr>
      <w:r w:rsidRPr="001034A5">
        <w:rPr>
          <w:rFonts w:eastAsia="Calibri"/>
          <w:color w:val="000000"/>
          <w14:ligatures w14:val="standardContextual"/>
        </w:rPr>
        <w:t>The applicant shall construct the project in strict accordance with the subsequent site plan approval, including all comments and stipulations presented herein.</w:t>
      </w:r>
    </w:p>
    <w:p w14:paraId="47A6E69D" w14:textId="77777777" w:rsidR="001034A5" w:rsidRPr="001034A5" w:rsidRDefault="001034A5" w:rsidP="001034A5">
      <w:pPr>
        <w:numPr>
          <w:ilvl w:val="0"/>
          <w:numId w:val="17"/>
        </w:numPr>
        <w:autoSpaceDE w:val="0"/>
        <w:autoSpaceDN w:val="0"/>
        <w:adjustRightInd w:val="0"/>
        <w:spacing w:after="120" w:line="278" w:lineRule="auto"/>
        <w:rPr>
          <w:rFonts w:eastAsia="Calibri"/>
          <w:color w:val="000000"/>
          <w14:ligatures w14:val="standardContextual"/>
        </w:rPr>
      </w:pPr>
      <w:r w:rsidRPr="001034A5">
        <w:rPr>
          <w:rFonts w:eastAsia="Calibri"/>
          <w:color w:val="000000"/>
          <w14:ligatures w14:val="standardContextual"/>
        </w:rPr>
        <w:t>Per Chapter 300-66.11. Transferability of Special Permits</w:t>
      </w:r>
    </w:p>
    <w:p w14:paraId="68E9EDE6" w14:textId="77777777" w:rsidR="001034A5" w:rsidRPr="001034A5" w:rsidRDefault="001034A5" w:rsidP="001034A5">
      <w:pPr>
        <w:numPr>
          <w:ilvl w:val="1"/>
          <w:numId w:val="24"/>
        </w:numPr>
        <w:autoSpaceDE w:val="0"/>
        <w:autoSpaceDN w:val="0"/>
        <w:adjustRightInd w:val="0"/>
        <w:spacing w:after="120" w:line="278" w:lineRule="auto"/>
        <w:rPr>
          <w:rFonts w:eastAsia="Calibri"/>
          <w:color w:val="000000"/>
          <w14:ligatures w14:val="standardContextual"/>
        </w:rPr>
      </w:pPr>
      <w:r w:rsidRPr="001034A5">
        <w:rPr>
          <w:rFonts w:eastAsia="Calibri"/>
          <w:color w:val="000000"/>
          <w14:ligatures w14:val="standardContextual"/>
        </w:rPr>
        <w:t>A special permit is not transferable except upon approval by resolution of the issuing board.</w:t>
      </w:r>
    </w:p>
    <w:p w14:paraId="71587ABA" w14:textId="77777777" w:rsidR="001034A5" w:rsidRPr="001034A5" w:rsidRDefault="001034A5" w:rsidP="001034A5">
      <w:pPr>
        <w:numPr>
          <w:ilvl w:val="1"/>
          <w:numId w:val="24"/>
        </w:numPr>
        <w:autoSpaceDE w:val="0"/>
        <w:autoSpaceDN w:val="0"/>
        <w:adjustRightInd w:val="0"/>
        <w:spacing w:after="120" w:line="278" w:lineRule="auto"/>
        <w:rPr>
          <w:rFonts w:eastAsia="Calibri"/>
          <w:color w:val="000000"/>
          <w14:ligatures w14:val="standardContextual"/>
        </w:rPr>
      </w:pPr>
      <w:r w:rsidRPr="001034A5">
        <w:rPr>
          <w:rFonts w:eastAsia="Calibri"/>
          <w:color w:val="000000"/>
          <w14:ligatures w14:val="standardContextual"/>
        </w:rPr>
        <w:t>A special permit shall authorize only one special use and shall expire if the special use ceases for more than three months for any reason.</w:t>
      </w:r>
    </w:p>
    <w:p w14:paraId="5D1DD356" w14:textId="2219F7B2" w:rsidR="001034A5" w:rsidRPr="001034A5" w:rsidRDefault="001034A5" w:rsidP="001034A5">
      <w:pPr>
        <w:numPr>
          <w:ilvl w:val="0"/>
          <w:numId w:val="17"/>
        </w:numPr>
        <w:autoSpaceDE w:val="0"/>
        <w:autoSpaceDN w:val="0"/>
        <w:adjustRightInd w:val="0"/>
        <w:spacing w:after="120" w:line="278" w:lineRule="auto"/>
        <w:rPr>
          <w:rFonts w:eastAsia="Calibri"/>
          <w:color w:val="000000"/>
          <w14:ligatures w14:val="standardContextual"/>
        </w:rPr>
      </w:pPr>
      <w:r w:rsidRPr="001034A5">
        <w:rPr>
          <w:rFonts w:eastAsia="Calibri"/>
          <w:color w:val="000000"/>
          <w14:ligatures w14:val="standardContextual"/>
        </w:rPr>
        <w:t xml:space="preserve">The applicant shall be required to acknowledge all of the above conditions, in writing, prior to the issuance of a Building Permit or Certificate of Compliance, whichever shall come first. The applicant shall agree to follow stipulations of approval in strict accordance with the special use permit approved by the Planning Board. Changes to the use following approval may require a new </w:t>
      </w:r>
      <w:r>
        <w:rPr>
          <w:rFonts w:eastAsia="Calibri"/>
          <w:color w:val="000000"/>
          <w14:ligatures w14:val="standardContextual"/>
        </w:rPr>
        <w:t>s</w:t>
      </w:r>
      <w:r w:rsidRPr="001034A5">
        <w:rPr>
          <w:rFonts w:eastAsia="Calibri"/>
          <w:color w:val="000000"/>
          <w14:ligatures w14:val="standardContextual"/>
        </w:rPr>
        <w:t>pecial permit or site plan review, depending on the change.</w:t>
      </w:r>
    </w:p>
    <w:p w14:paraId="5C4183C6" w14:textId="77777777" w:rsidR="001034A5" w:rsidRPr="001034A5" w:rsidRDefault="001034A5" w:rsidP="001034A5">
      <w:pPr>
        <w:autoSpaceDE w:val="0"/>
        <w:autoSpaceDN w:val="0"/>
        <w:adjustRightInd w:val="0"/>
        <w:spacing w:after="120"/>
        <w:rPr>
          <w:rFonts w:eastAsia="Calibri"/>
          <w:color w:val="000000"/>
          <w14:ligatures w14:val="standardContextual"/>
        </w:rPr>
      </w:pPr>
      <w:r w:rsidRPr="001034A5">
        <w:rPr>
          <w:rFonts w:eastAsia="Calibri"/>
          <w:color w:val="000000"/>
          <w14:ligatures w14:val="standardContextual"/>
        </w:rPr>
        <w:t xml:space="preserve">Planning Department comments for the </w:t>
      </w:r>
      <w:r w:rsidRPr="001034A5">
        <w:rPr>
          <w:rFonts w:eastAsia="Calibri"/>
          <w:b/>
          <w:bCs/>
          <w:color w:val="000000"/>
          <w14:ligatures w14:val="standardContextual"/>
        </w:rPr>
        <w:t>Site Plan Review</w:t>
      </w:r>
      <w:r w:rsidRPr="001034A5">
        <w:rPr>
          <w:rFonts w:eastAsia="Calibri"/>
          <w:color w:val="000000"/>
          <w14:ligatures w14:val="standardContextual"/>
        </w:rPr>
        <w:t xml:space="preserve"> are as follows:</w:t>
      </w:r>
    </w:p>
    <w:p w14:paraId="58693498" w14:textId="77777777" w:rsidR="001034A5" w:rsidRPr="001034A5" w:rsidRDefault="001034A5" w:rsidP="001034A5">
      <w:pPr>
        <w:numPr>
          <w:ilvl w:val="0"/>
          <w:numId w:val="17"/>
        </w:numPr>
        <w:spacing w:after="160" w:line="278" w:lineRule="auto"/>
        <w:contextualSpacing/>
        <w:rPr>
          <w:rFonts w:eastAsia="Calibri"/>
          <w:color w:val="000000"/>
          <w14:ligatures w14:val="standardContextual"/>
        </w:rPr>
      </w:pPr>
      <w:r w:rsidRPr="001034A5">
        <w:rPr>
          <w:rFonts w:eastAsia="Calibri"/>
          <w:color w:val="000000"/>
          <w14:ligatures w14:val="standardContextual"/>
        </w:rPr>
        <w:lastRenderedPageBreak/>
        <w:t>The project shall be constructed in accordance with the submitted parking and landscaping plans. The applicant shall discuss the required barrier for the adjacent residential neighborhood with the Code Enforcement Officer.</w:t>
      </w:r>
    </w:p>
    <w:p w14:paraId="57139A1D" w14:textId="77777777" w:rsidR="001034A5" w:rsidRPr="001034A5" w:rsidRDefault="001034A5" w:rsidP="001034A5">
      <w:pPr>
        <w:numPr>
          <w:ilvl w:val="0"/>
          <w:numId w:val="17"/>
        </w:numPr>
        <w:autoSpaceDE w:val="0"/>
        <w:autoSpaceDN w:val="0"/>
        <w:adjustRightInd w:val="0"/>
        <w:spacing w:after="120" w:line="278" w:lineRule="auto"/>
        <w:rPr>
          <w:rFonts w:eastAsia="Calibri"/>
          <w:color w:val="000000"/>
          <w14:ligatures w14:val="standardContextual"/>
        </w:rPr>
      </w:pPr>
      <w:r w:rsidRPr="001034A5">
        <w:rPr>
          <w:rFonts w:eastAsia="Calibri"/>
          <w:color w:val="000000"/>
          <w14:ligatures w14:val="standardContextual"/>
        </w:rPr>
        <w:t>If the applicants decide to add lighting in the future, the lighting plan and cut sheets shall be submitted to the Code Enforcement Officer for approval prior to being installed.</w:t>
      </w:r>
    </w:p>
    <w:p w14:paraId="260C1DC8" w14:textId="77777777" w:rsidR="001034A5" w:rsidRPr="001034A5" w:rsidRDefault="001034A5" w:rsidP="001034A5">
      <w:pPr>
        <w:numPr>
          <w:ilvl w:val="0"/>
          <w:numId w:val="17"/>
        </w:numPr>
        <w:autoSpaceDE w:val="0"/>
        <w:autoSpaceDN w:val="0"/>
        <w:adjustRightInd w:val="0"/>
        <w:spacing w:after="120" w:line="278" w:lineRule="auto"/>
        <w:rPr>
          <w:rFonts w:eastAsia="Calibri"/>
          <w:color w:val="000000"/>
          <w14:ligatures w14:val="standardContextual"/>
        </w:rPr>
      </w:pPr>
      <w:r w:rsidRPr="001034A5">
        <w:rPr>
          <w:rFonts w:eastAsia="Calibri"/>
          <w:color w:val="000000"/>
          <w14:ligatures w14:val="standardContextual"/>
        </w:rPr>
        <w:t>If the applicants decide to add signage in the future, the sign plan shall be submitted to the Code Enforcement Officer for approval prior to being installed.</w:t>
      </w:r>
    </w:p>
    <w:p w14:paraId="39DF53EE" w14:textId="77777777" w:rsidR="001034A5" w:rsidRPr="001034A5" w:rsidRDefault="001034A5" w:rsidP="001034A5">
      <w:pPr>
        <w:numPr>
          <w:ilvl w:val="0"/>
          <w:numId w:val="17"/>
        </w:numPr>
        <w:autoSpaceDE w:val="0"/>
        <w:autoSpaceDN w:val="0"/>
        <w:adjustRightInd w:val="0"/>
        <w:spacing w:after="120" w:line="278" w:lineRule="auto"/>
        <w:rPr>
          <w:rFonts w:eastAsia="Calibri"/>
          <w:color w:val="000000"/>
          <w14:ligatures w14:val="standardContextual"/>
        </w:rPr>
      </w:pPr>
      <w:r w:rsidRPr="001034A5">
        <w:rPr>
          <w:rFonts w:eastAsia="Calibri"/>
          <w:color w:val="000000"/>
          <w14:ligatures w14:val="standardContextual"/>
        </w:rPr>
        <w:t>Site plan approval shall be valid for one year, unless substantial improvements have been made pursuant to the approved site plan and a valid building permit.</w:t>
      </w:r>
    </w:p>
    <w:p w14:paraId="3681CE1C" w14:textId="7FEF8404" w:rsidR="001034A5" w:rsidRPr="001034A5" w:rsidRDefault="001034A5" w:rsidP="001034A5">
      <w:pPr>
        <w:numPr>
          <w:ilvl w:val="0"/>
          <w:numId w:val="17"/>
        </w:numPr>
        <w:autoSpaceDE w:val="0"/>
        <w:autoSpaceDN w:val="0"/>
        <w:adjustRightInd w:val="0"/>
        <w:spacing w:after="120" w:line="278" w:lineRule="auto"/>
        <w:rPr>
          <w:rFonts w:eastAsia="Calibri"/>
          <w:color w:val="000000"/>
          <w14:ligatures w14:val="standardContextual"/>
        </w:rPr>
      </w:pPr>
      <w:r w:rsidRPr="001034A5">
        <w:rPr>
          <w:rFonts w:eastAsia="Calibri"/>
          <w:color w:val="000000"/>
          <w14:ligatures w14:val="standardContextual"/>
        </w:rPr>
        <w:t>The applicant shall be required to acknowledge all of the above conditions, in writing, prior to the issuance of a Certificate of Compliance. The applicant agrees to construct the project in strict accordance with the site plan approved by the Planning Board. Should the applicant change the site plan approved by the Planning Board, even if by petition to the Village’s Zoning Board of Appeals, the site plan approval will become null and void and the applicant must resubmit a new site plan to the Village of Johnson City Planning Board.</w:t>
      </w:r>
    </w:p>
    <w:p w14:paraId="4AFBDF47" w14:textId="77777777" w:rsidR="001034A5" w:rsidRDefault="001034A5" w:rsidP="005106AB">
      <w:pPr>
        <w:mirrorIndents/>
      </w:pPr>
    </w:p>
    <w:p w14:paraId="3D4E8EDC" w14:textId="67C53F18" w:rsidR="001B0E86" w:rsidRDefault="001034A5" w:rsidP="005106AB">
      <w:pPr>
        <w:mirrorIndents/>
      </w:pPr>
      <w:bookmarkStart w:id="2" w:name="_Hlk224978436"/>
      <w:r>
        <w:t>A m</w:t>
      </w:r>
      <w:r w:rsidR="00D05067" w:rsidRPr="005106AB">
        <w:t xml:space="preserve">otion to approve </w:t>
      </w:r>
      <w:r>
        <w:t>the S</w:t>
      </w:r>
      <w:r w:rsidR="00D05067" w:rsidRPr="005106AB">
        <w:t xml:space="preserve">pecial </w:t>
      </w:r>
      <w:r>
        <w:t>U</w:t>
      </w:r>
      <w:r w:rsidR="00D05067" w:rsidRPr="005106AB">
        <w:t xml:space="preserve">se </w:t>
      </w:r>
      <w:r>
        <w:t>P</w:t>
      </w:r>
      <w:r w:rsidR="00D05067" w:rsidRPr="005106AB">
        <w:t xml:space="preserve">ermit and </w:t>
      </w:r>
      <w:r>
        <w:t>S</w:t>
      </w:r>
      <w:r w:rsidR="00D05067" w:rsidRPr="005106AB">
        <w:t xml:space="preserve">ite </w:t>
      </w:r>
      <w:r>
        <w:t>P</w:t>
      </w:r>
      <w:r w:rsidR="00D05067" w:rsidRPr="005106AB">
        <w:t xml:space="preserve">lan </w:t>
      </w:r>
      <w:r>
        <w:t xml:space="preserve">with all stipulations was made </w:t>
      </w:r>
      <w:r w:rsidR="00D05067" w:rsidRPr="005106AB">
        <w:t xml:space="preserve">by </w:t>
      </w:r>
      <w:r>
        <w:t xml:space="preserve">Mr. </w:t>
      </w:r>
      <w:r w:rsidR="00D05067" w:rsidRPr="005106AB">
        <w:t>Michalak</w:t>
      </w:r>
      <w:r>
        <w:t xml:space="preserve"> and</w:t>
      </w:r>
      <w:r w:rsidR="00D05067" w:rsidRPr="005106AB">
        <w:t xml:space="preserve"> seconded by </w:t>
      </w:r>
      <w:r>
        <w:t>Ms.</w:t>
      </w:r>
      <w:r w:rsidR="00D05067" w:rsidRPr="005106AB">
        <w:t xml:space="preserve"> Reinhart. </w:t>
      </w:r>
      <w:r w:rsidR="009D3D66" w:rsidRPr="005106AB">
        <w:t>The motion carried with all those present voting in the affirmative.</w:t>
      </w:r>
    </w:p>
    <w:p w14:paraId="65E9E799" w14:textId="77777777" w:rsidR="001034A5" w:rsidRDefault="001034A5" w:rsidP="005106AB">
      <w:pPr>
        <w:mirrorIndents/>
      </w:pPr>
    </w:p>
    <w:p w14:paraId="5FBBEC5D" w14:textId="77777777" w:rsidR="001034A5" w:rsidRPr="00536E7D" w:rsidRDefault="001034A5" w:rsidP="001034A5">
      <w:pPr>
        <w:ind w:left="720" w:right="-14"/>
        <w:rPr>
          <w:i/>
        </w:rPr>
      </w:pPr>
      <w:bookmarkStart w:id="3" w:name="_Hlk224165081"/>
      <w:r w:rsidRPr="00536E7D">
        <w:rPr>
          <w:i/>
        </w:rPr>
        <w:t xml:space="preserve">Motion Carried - Vote:  </w:t>
      </w:r>
    </w:p>
    <w:p w14:paraId="544AA5BB" w14:textId="465F3ABF" w:rsidR="001034A5" w:rsidRDefault="001034A5" w:rsidP="001034A5">
      <w:pPr>
        <w:pStyle w:val="Header"/>
        <w:tabs>
          <w:tab w:val="clear" w:pos="4320"/>
          <w:tab w:val="clear" w:pos="8640"/>
          <w:tab w:val="left" w:pos="4590"/>
        </w:tabs>
        <w:spacing w:before="240"/>
        <w:ind w:left="720"/>
        <w:jc w:val="both"/>
        <w:rPr>
          <w:i/>
        </w:rPr>
      </w:pPr>
      <w:r w:rsidRPr="00536E7D">
        <w:rPr>
          <w:b/>
          <w:i/>
        </w:rPr>
        <w:t xml:space="preserve">Yes </w:t>
      </w:r>
      <w:r w:rsidRPr="00536E7D">
        <w:rPr>
          <w:i/>
        </w:rPr>
        <w:t xml:space="preserve">– </w:t>
      </w:r>
      <w:r>
        <w:rPr>
          <w:i/>
        </w:rPr>
        <w:t>5</w:t>
      </w:r>
      <w:r w:rsidRPr="00536E7D">
        <w:rPr>
          <w:i/>
        </w:rPr>
        <w:t xml:space="preserve"> (</w:t>
      </w:r>
      <w:r>
        <w:rPr>
          <w:i/>
        </w:rPr>
        <w:t>Michalak,</w:t>
      </w:r>
      <w:r w:rsidRPr="00536E7D">
        <w:rPr>
          <w:i/>
        </w:rPr>
        <w:t xml:space="preserve"> Ward</w:t>
      </w:r>
      <w:r>
        <w:rPr>
          <w:i/>
        </w:rPr>
        <w:t>, Putman, Sheredy, Reinhard</w:t>
      </w:r>
      <w:r w:rsidRPr="00536E7D">
        <w:rPr>
          <w:i/>
        </w:rPr>
        <w:t>)</w:t>
      </w:r>
      <w:r w:rsidRPr="00536E7D">
        <w:rPr>
          <w:i/>
        </w:rPr>
        <w:tab/>
      </w:r>
      <w:r w:rsidRPr="00536E7D">
        <w:rPr>
          <w:b/>
          <w:i/>
        </w:rPr>
        <w:t xml:space="preserve">No </w:t>
      </w:r>
      <w:r w:rsidRPr="00536E7D">
        <w:rPr>
          <w:i/>
        </w:rPr>
        <w:t xml:space="preserve">– </w:t>
      </w:r>
      <w:r w:rsidRPr="00536E7D">
        <w:rPr>
          <w:iCs/>
        </w:rPr>
        <w:t>0</w:t>
      </w:r>
      <w:r w:rsidRPr="00536E7D">
        <w:rPr>
          <w:i/>
        </w:rPr>
        <w:t xml:space="preserve">      </w:t>
      </w:r>
      <w:r>
        <w:rPr>
          <w:i/>
        </w:rPr>
        <w:t xml:space="preserve"> </w:t>
      </w:r>
      <w:r w:rsidRPr="00536E7D">
        <w:rPr>
          <w:b/>
          <w:i/>
        </w:rPr>
        <w:t>Absent</w:t>
      </w:r>
      <w:r w:rsidRPr="00536E7D">
        <w:rPr>
          <w:i/>
        </w:rPr>
        <w:t xml:space="preserve"> – </w:t>
      </w:r>
      <w:r>
        <w:rPr>
          <w:iCs/>
        </w:rPr>
        <w:t>0</w:t>
      </w:r>
      <w:bookmarkEnd w:id="2"/>
    </w:p>
    <w:bookmarkEnd w:id="3"/>
    <w:p w14:paraId="23F1F02F" w14:textId="77777777" w:rsidR="001034A5" w:rsidRPr="001034A5" w:rsidRDefault="001034A5" w:rsidP="001034A5">
      <w:pPr>
        <w:pStyle w:val="Header"/>
        <w:tabs>
          <w:tab w:val="clear" w:pos="4320"/>
          <w:tab w:val="clear" w:pos="8640"/>
          <w:tab w:val="left" w:pos="4590"/>
        </w:tabs>
        <w:ind w:left="720"/>
        <w:jc w:val="both"/>
        <w:rPr>
          <w:i/>
        </w:rPr>
      </w:pPr>
    </w:p>
    <w:p w14:paraId="18F6F6DC" w14:textId="77777777" w:rsidR="001B0E86" w:rsidRPr="005106AB" w:rsidRDefault="001B0E86" w:rsidP="005106AB">
      <w:pPr>
        <w:mirrorIndents/>
      </w:pPr>
    </w:p>
    <w:bookmarkEnd w:id="1"/>
    <w:p w14:paraId="5B8D8EEE" w14:textId="703E0B17" w:rsidR="002B100F" w:rsidRDefault="00613E9C" w:rsidP="005106AB">
      <w:pPr>
        <w:mirrorIndents/>
        <w:rPr>
          <w:b/>
          <w:bCs/>
          <w:u w:val="single"/>
        </w:rPr>
      </w:pPr>
      <w:r w:rsidRPr="005106AB">
        <w:rPr>
          <w:b/>
          <w:bCs/>
          <w:u w:val="single"/>
        </w:rPr>
        <w:t>NEW BUSINESS</w:t>
      </w:r>
    </w:p>
    <w:p w14:paraId="1733A472" w14:textId="77777777" w:rsidR="002E25C2" w:rsidRDefault="002E25C2" w:rsidP="005106AB">
      <w:pPr>
        <w:mirrorIndents/>
        <w:rPr>
          <w:b/>
          <w:bCs/>
          <w:u w:val="single"/>
        </w:rPr>
      </w:pPr>
    </w:p>
    <w:p w14:paraId="4A5439A5" w14:textId="6E985421" w:rsidR="002E25C2" w:rsidRPr="002E25C2" w:rsidRDefault="002E25C2" w:rsidP="002E25C2">
      <w:pPr>
        <w:mirrorIndents/>
        <w:rPr>
          <w:b/>
          <w:bCs/>
          <w:i/>
          <w:iCs/>
          <w:u w:val="single"/>
        </w:rPr>
      </w:pPr>
      <w:r w:rsidRPr="002E25C2">
        <w:rPr>
          <w:b/>
          <w:bCs/>
          <w:i/>
          <w:iCs/>
          <w:u w:val="single"/>
        </w:rPr>
        <w:t>601 Harry L Drive</w:t>
      </w:r>
      <w:r w:rsidR="005E3368">
        <w:rPr>
          <w:b/>
          <w:bCs/>
          <w:i/>
          <w:iCs/>
          <w:u w:val="single"/>
        </w:rPr>
        <w:t xml:space="preserve">. </w:t>
      </w:r>
      <w:r w:rsidRPr="002E25C2">
        <w:rPr>
          <w:b/>
          <w:bCs/>
          <w:i/>
          <w:iCs/>
          <w:u w:val="single"/>
        </w:rPr>
        <w:t>405 Reynolds Road &amp; 501 Reynolds</w:t>
      </w:r>
      <w:r w:rsidR="005E3368">
        <w:rPr>
          <w:b/>
          <w:bCs/>
          <w:i/>
          <w:iCs/>
          <w:u w:val="single"/>
        </w:rPr>
        <w:t xml:space="preserve"> Road</w:t>
      </w:r>
      <w:r w:rsidRPr="002E25C2">
        <w:rPr>
          <w:b/>
          <w:bCs/>
          <w:i/>
          <w:iCs/>
          <w:u w:val="single"/>
        </w:rPr>
        <w:t xml:space="preserve"> – Spark JC, LLC</w:t>
      </w:r>
    </w:p>
    <w:p w14:paraId="1C344D47" w14:textId="77777777" w:rsidR="002E25C2" w:rsidRPr="002E25C2" w:rsidRDefault="002E25C2" w:rsidP="002E25C2">
      <w:pPr>
        <w:mirrorIndents/>
      </w:pPr>
      <w:r w:rsidRPr="002E25C2">
        <w:t>Advisory Opinion to ZBA (Sign Area Variances)</w:t>
      </w:r>
    </w:p>
    <w:p w14:paraId="131FB636" w14:textId="77777777" w:rsidR="002E25C2" w:rsidRDefault="002E25C2" w:rsidP="005106AB">
      <w:pPr>
        <w:mirrorIndents/>
        <w:rPr>
          <w:b/>
          <w:bCs/>
          <w:u w:val="single"/>
        </w:rPr>
      </w:pPr>
    </w:p>
    <w:p w14:paraId="330F09E4" w14:textId="4DB27EB4" w:rsidR="002E25C2" w:rsidRPr="002E25C2" w:rsidRDefault="002E25C2" w:rsidP="002E25C2">
      <w:pPr>
        <w:mirrorIndents/>
      </w:pPr>
      <w:r w:rsidRPr="002E25C2">
        <w:t xml:space="preserve">Daria Golazeski, Planning Consultant for Spark JC, LLC and Spark Broome spoke on behalf of the project and the separate parcels being addressed within the Oakdale Commons. </w:t>
      </w:r>
      <w:r w:rsidR="0036190C">
        <w:t xml:space="preserve">Ms. Golazeski </w:t>
      </w:r>
      <w:r w:rsidRPr="002E25C2">
        <w:t>Explained the proposed signage and that Guthrie will identify this as the Oakdale Campus.</w:t>
      </w:r>
    </w:p>
    <w:p w14:paraId="48AF5355" w14:textId="77777777" w:rsidR="002E25C2" w:rsidRDefault="002E25C2" w:rsidP="002E25C2">
      <w:pPr>
        <w:mirrorIndents/>
      </w:pPr>
    </w:p>
    <w:p w14:paraId="62FB4971" w14:textId="15466577" w:rsidR="002E25C2" w:rsidRPr="002E25C2" w:rsidRDefault="002E25C2" w:rsidP="002E25C2">
      <w:pPr>
        <w:mirrorIndents/>
      </w:pPr>
      <w:r w:rsidRPr="002E25C2">
        <w:t xml:space="preserve">Chairman Putman asked about the “additional tenant sign” and Ms. Golazeski explained. Chairman Putman read the department head comments provided. He asked about the temporary banner signs, and Ms. Golazeski explained their removal with the new intersection. </w:t>
      </w:r>
    </w:p>
    <w:p w14:paraId="03F6C61E" w14:textId="77777777" w:rsidR="002E25C2" w:rsidRDefault="002E25C2" w:rsidP="002E25C2">
      <w:pPr>
        <w:mirrorIndents/>
      </w:pPr>
    </w:p>
    <w:p w14:paraId="6B305B13" w14:textId="77777777" w:rsidR="0036190C" w:rsidRDefault="002E25C2" w:rsidP="002E25C2">
      <w:pPr>
        <w:mirrorIndents/>
      </w:pPr>
      <w:r w:rsidRPr="002E25C2">
        <w:t xml:space="preserve">In regards to illumination, Ms. Golazeski stressed that the sign will be on a timer after 11:00 PM. Chairman Putman read the Planning Department </w:t>
      </w:r>
      <w:r w:rsidR="0036190C">
        <w:t>memorandum</w:t>
      </w:r>
      <w:r w:rsidRPr="002E25C2">
        <w:t>.</w:t>
      </w:r>
    </w:p>
    <w:p w14:paraId="0774D07F" w14:textId="77777777" w:rsidR="0036190C" w:rsidRDefault="0036190C" w:rsidP="002E25C2">
      <w:pPr>
        <w:mirrorIndents/>
      </w:pPr>
    </w:p>
    <w:p w14:paraId="42B0653E" w14:textId="114AE4D1" w:rsidR="0036190C" w:rsidRPr="00EC30FA" w:rsidRDefault="0036190C" w:rsidP="0036190C">
      <w:pPr>
        <w:pStyle w:val="Default"/>
        <w:spacing w:after="120"/>
        <w:rPr>
          <w:u w:val="single"/>
        </w:rPr>
      </w:pPr>
      <w:r w:rsidRPr="00EC30FA">
        <w:rPr>
          <w:b/>
          <w:bCs/>
          <w:i/>
          <w:iCs/>
          <w:u w:val="single"/>
        </w:rPr>
        <w:t xml:space="preserve">Variance Requests: </w:t>
      </w:r>
    </w:p>
    <w:p w14:paraId="0428DF8F" w14:textId="77777777" w:rsidR="0036190C" w:rsidRDefault="0036190C" w:rsidP="0036190C">
      <w:pPr>
        <w:pStyle w:val="Default"/>
        <w:spacing w:after="120"/>
      </w:pPr>
      <w:r>
        <w:t>It is understood, Spark JC LLC is requesting a area variances for their proposed signage. The following require variances from the Zoning Law:</w:t>
      </w:r>
    </w:p>
    <w:p w14:paraId="2F1510DF" w14:textId="77777777" w:rsidR="0036190C" w:rsidRDefault="0036190C" w:rsidP="0036190C">
      <w:pPr>
        <w:pStyle w:val="Default"/>
        <w:numPr>
          <w:ilvl w:val="0"/>
          <w:numId w:val="25"/>
        </w:numPr>
        <w:spacing w:after="120"/>
      </w:pPr>
      <w:r>
        <w:t>Section 300-52.4 J3 (a) – Additional tenant sign</w:t>
      </w:r>
    </w:p>
    <w:p w14:paraId="5634FD06" w14:textId="77777777" w:rsidR="0036190C" w:rsidRDefault="0036190C" w:rsidP="0036190C">
      <w:pPr>
        <w:pStyle w:val="Default"/>
        <w:numPr>
          <w:ilvl w:val="0"/>
          <w:numId w:val="25"/>
        </w:numPr>
        <w:spacing w:after="120"/>
      </w:pPr>
      <w:r>
        <w:lastRenderedPageBreak/>
        <w:t>Section 300-52.4 D – Canopy Sign exceeds vertical thickness and outside surface height requirements/</w:t>
      </w:r>
    </w:p>
    <w:p w14:paraId="49DBA9FE" w14:textId="77777777" w:rsidR="0036190C" w:rsidRDefault="0036190C" w:rsidP="0036190C">
      <w:pPr>
        <w:pStyle w:val="Default"/>
        <w:numPr>
          <w:ilvl w:val="0"/>
          <w:numId w:val="25"/>
        </w:numPr>
        <w:spacing w:after="120"/>
      </w:pPr>
      <w:r>
        <w:t>Section 300-5r2.5 Table 52.6 – Canopy Sign covers more than 25% square feet of canopy area</w:t>
      </w:r>
    </w:p>
    <w:p w14:paraId="0B1554D0" w14:textId="77777777" w:rsidR="0036190C" w:rsidRDefault="0036190C" w:rsidP="0036190C">
      <w:pPr>
        <w:pStyle w:val="Default"/>
        <w:numPr>
          <w:ilvl w:val="0"/>
          <w:numId w:val="25"/>
        </w:numPr>
        <w:spacing w:after="120"/>
      </w:pPr>
      <w:r>
        <w:t>Section 300-52.3 I4 – Directional signs located along interior road not at intersection of entrance roads</w:t>
      </w:r>
    </w:p>
    <w:p w14:paraId="4C635361" w14:textId="77777777" w:rsidR="0036190C" w:rsidRDefault="0036190C" w:rsidP="0036190C">
      <w:pPr>
        <w:pStyle w:val="Default"/>
        <w:numPr>
          <w:ilvl w:val="0"/>
          <w:numId w:val="25"/>
        </w:numPr>
        <w:spacing w:after="120"/>
      </w:pPr>
      <w:r>
        <w:t>Section 300-62.3 H – Light pole banner has commercial messaging and maximum area is greater than 6 square feet</w:t>
      </w:r>
    </w:p>
    <w:p w14:paraId="19828356" w14:textId="77777777" w:rsidR="0036190C" w:rsidRDefault="0036190C" w:rsidP="0036190C">
      <w:pPr>
        <w:pStyle w:val="Default"/>
        <w:spacing w:after="120"/>
      </w:pPr>
      <w:r>
        <w:t>The ZBA has set their public hearing for the regular March 16 meeting.</w:t>
      </w:r>
    </w:p>
    <w:p w14:paraId="3EF53E94" w14:textId="77777777" w:rsidR="0036190C" w:rsidRPr="00EC30FA" w:rsidRDefault="0036190C" w:rsidP="0036190C">
      <w:pPr>
        <w:pStyle w:val="Default"/>
        <w:spacing w:after="120"/>
      </w:pPr>
    </w:p>
    <w:p w14:paraId="616E806A" w14:textId="77777777" w:rsidR="0036190C" w:rsidRPr="00EC30FA" w:rsidRDefault="0036190C" w:rsidP="0036190C">
      <w:pPr>
        <w:pStyle w:val="Default"/>
        <w:spacing w:after="120"/>
        <w:rPr>
          <w:u w:val="single"/>
        </w:rPr>
      </w:pPr>
      <w:r w:rsidRPr="00EC30FA">
        <w:rPr>
          <w:b/>
          <w:bCs/>
          <w:i/>
          <w:iCs/>
          <w:u w:val="single"/>
        </w:rPr>
        <w:t xml:space="preserve">Environmental Summary and Department Head Comments </w:t>
      </w:r>
    </w:p>
    <w:p w14:paraId="67415BBD" w14:textId="77777777" w:rsidR="0036190C" w:rsidRPr="00EC30FA" w:rsidRDefault="0036190C" w:rsidP="0036190C">
      <w:pPr>
        <w:pStyle w:val="Default"/>
        <w:spacing w:after="120"/>
      </w:pPr>
      <w:r w:rsidRPr="00EC30FA">
        <w:t xml:space="preserve">The applicant’s proposal is </w:t>
      </w:r>
      <w:r>
        <w:t>a Type II</w:t>
      </w:r>
      <w:r w:rsidRPr="00EC30FA">
        <w:t xml:space="preserve"> action under SEQRA, </w:t>
      </w:r>
      <w:r>
        <w:t>requiring no further environmental review.</w:t>
      </w:r>
      <w:r w:rsidRPr="00EC30FA">
        <w:t xml:space="preserve"> </w:t>
      </w:r>
    </w:p>
    <w:p w14:paraId="51695DD1" w14:textId="77777777" w:rsidR="0036190C" w:rsidRDefault="0036190C" w:rsidP="0036190C">
      <w:pPr>
        <w:pStyle w:val="Default"/>
        <w:spacing w:after="120"/>
      </w:pPr>
      <w:r w:rsidRPr="00EC30FA">
        <w:t xml:space="preserve">The project </w:t>
      </w:r>
      <w:r>
        <w:t>has been routed to Broome County Planning and department heads for comment. No comments have been submitted from the County at this time; however, department head comments are as follows:</w:t>
      </w:r>
    </w:p>
    <w:p w14:paraId="5240F3F1" w14:textId="77777777" w:rsidR="0036190C" w:rsidRDefault="0036190C" w:rsidP="0036190C">
      <w:pPr>
        <w:pStyle w:val="Default"/>
        <w:numPr>
          <w:ilvl w:val="0"/>
          <w:numId w:val="25"/>
        </w:numPr>
        <w:spacing w:after="120"/>
      </w:pPr>
      <w:r>
        <w:t>Water, Fire, Police and DPW – No compelling interest.</w:t>
      </w:r>
    </w:p>
    <w:p w14:paraId="20DB364D" w14:textId="77777777" w:rsidR="0036190C" w:rsidRDefault="0036190C" w:rsidP="0036190C">
      <w:pPr>
        <w:pStyle w:val="Default"/>
        <w:numPr>
          <w:ilvl w:val="0"/>
          <w:numId w:val="25"/>
        </w:numPr>
        <w:spacing w:after="120"/>
      </w:pPr>
      <w:r>
        <w:t>Code Enforcement:</w:t>
      </w:r>
    </w:p>
    <w:p w14:paraId="14BEE1F8" w14:textId="77777777" w:rsidR="0036190C" w:rsidRDefault="0036190C" w:rsidP="0036190C">
      <w:pPr>
        <w:pStyle w:val="Default"/>
        <w:numPr>
          <w:ilvl w:val="1"/>
          <w:numId w:val="25"/>
        </w:numPr>
        <w:spacing w:after="120"/>
      </w:pPr>
      <w:r>
        <w:t>If approved, the pylon signs shall not be illuminated so as to protect residential area on Arthur Street from light spillage.</w:t>
      </w:r>
    </w:p>
    <w:p w14:paraId="79EFB132" w14:textId="77777777" w:rsidR="0036190C" w:rsidRDefault="0036190C" w:rsidP="0036190C">
      <w:pPr>
        <w:pStyle w:val="Default"/>
        <w:numPr>
          <w:ilvl w:val="1"/>
          <w:numId w:val="25"/>
        </w:numPr>
        <w:spacing w:after="120"/>
      </w:pPr>
      <w:r>
        <w:t>Maintenance of the signs will be the owner/tenant’s responsibility. Signs shall be maintained in good condition.</w:t>
      </w:r>
    </w:p>
    <w:p w14:paraId="7B6DBDA7" w14:textId="77777777" w:rsidR="0036190C" w:rsidRDefault="0036190C" w:rsidP="0036190C">
      <w:pPr>
        <w:pStyle w:val="Default"/>
        <w:numPr>
          <w:ilvl w:val="1"/>
          <w:numId w:val="25"/>
        </w:numPr>
        <w:spacing w:after="120"/>
      </w:pPr>
      <w:r>
        <w:t xml:space="preserve">No objection for the additional Tenant wall Sign </w:t>
      </w:r>
    </w:p>
    <w:p w14:paraId="0AF9EDC4" w14:textId="101BB066" w:rsidR="0036190C" w:rsidRDefault="0036190C" w:rsidP="0036190C">
      <w:pPr>
        <w:pStyle w:val="Default"/>
        <w:numPr>
          <w:ilvl w:val="1"/>
          <w:numId w:val="25"/>
        </w:numPr>
        <w:spacing w:after="120"/>
      </w:pPr>
      <w:r>
        <w:t xml:space="preserve">No objection to the light pole Banners as well </w:t>
      </w:r>
    </w:p>
    <w:p w14:paraId="4F7EBA4C" w14:textId="77777777" w:rsidR="00440724" w:rsidRPr="00662A5F" w:rsidRDefault="00440724" w:rsidP="00440724">
      <w:pPr>
        <w:pStyle w:val="Default"/>
        <w:spacing w:after="120"/>
        <w:ind w:left="1440"/>
      </w:pPr>
    </w:p>
    <w:p w14:paraId="31232F34" w14:textId="77777777" w:rsidR="0036190C" w:rsidRPr="00EC30FA" w:rsidRDefault="0036190C" w:rsidP="0036190C">
      <w:pPr>
        <w:pStyle w:val="Default"/>
        <w:spacing w:after="120"/>
        <w:rPr>
          <w:u w:val="single"/>
        </w:rPr>
      </w:pPr>
      <w:r w:rsidRPr="00EC30FA">
        <w:rPr>
          <w:b/>
          <w:bCs/>
          <w:i/>
          <w:iCs/>
          <w:u w:val="single"/>
        </w:rPr>
        <w:t xml:space="preserve">Staff Recommendations </w:t>
      </w:r>
    </w:p>
    <w:p w14:paraId="7069F522" w14:textId="3E436E33" w:rsidR="005D5190" w:rsidRPr="0036190C" w:rsidRDefault="0036190C" w:rsidP="0036190C">
      <w:pPr>
        <w:pStyle w:val="Default"/>
        <w:spacing w:after="120"/>
        <w:rPr>
          <w:sz w:val="28"/>
          <w:szCs w:val="28"/>
        </w:rPr>
      </w:pPr>
      <w:r w:rsidRPr="00EC30FA">
        <w:t xml:space="preserve">The Planning Department staff advises that the Planning Board recommends the ZBA’s </w:t>
      </w:r>
      <w:r>
        <w:t xml:space="preserve">approval </w:t>
      </w:r>
      <w:r w:rsidRPr="00EC30FA">
        <w:t xml:space="preserve">of the requested </w:t>
      </w:r>
      <w:r>
        <w:t>sign</w:t>
      </w:r>
      <w:r w:rsidRPr="00EC30FA">
        <w:t xml:space="preserve"> area variance</w:t>
      </w:r>
      <w:r>
        <w:t xml:space="preserve"> with all stipulations detailed herein, including forthcoming 239 comments</w:t>
      </w:r>
      <w:r w:rsidRPr="00EC30FA">
        <w:t xml:space="preserve">. Granting the requested variance will </w:t>
      </w:r>
      <w:r>
        <w:t>not otherwise h</w:t>
      </w:r>
      <w:r w:rsidRPr="00EC30FA">
        <w:t>ave negative impacts on the neighborhood character</w:t>
      </w:r>
      <w:r>
        <w:t>.</w:t>
      </w:r>
    </w:p>
    <w:p w14:paraId="6793B720" w14:textId="77777777" w:rsidR="005D5190" w:rsidRDefault="005D5190" w:rsidP="002E25C2">
      <w:pPr>
        <w:mirrorIndents/>
      </w:pPr>
    </w:p>
    <w:p w14:paraId="29540420" w14:textId="3FA1AC73" w:rsidR="005D5190" w:rsidRDefault="005D5190" w:rsidP="005D5190">
      <w:pPr>
        <w:mirrorIndents/>
      </w:pPr>
      <w:r>
        <w:t>A m</w:t>
      </w:r>
      <w:r w:rsidRPr="005106AB">
        <w:t>otion</w:t>
      </w:r>
      <w:r w:rsidRPr="002E25C2">
        <w:t xml:space="preserve"> that the Johnson City Planning Board recommend approval to the ZBA for the proposed signage at the Oakdale Commons (including all three parcels)</w:t>
      </w:r>
      <w:r w:rsidR="0036190C">
        <w:t xml:space="preserve"> with the addition that the temporary banners are permitted up to three years</w:t>
      </w:r>
      <w:r w:rsidRPr="002E25C2">
        <w:t xml:space="preserve"> </w:t>
      </w:r>
      <w:r>
        <w:t xml:space="preserve">was made </w:t>
      </w:r>
      <w:r w:rsidRPr="005106AB">
        <w:t xml:space="preserve">by </w:t>
      </w:r>
      <w:r>
        <w:t>Ms. Ward and</w:t>
      </w:r>
      <w:r w:rsidRPr="005106AB">
        <w:t xml:space="preserve"> seconded by </w:t>
      </w:r>
      <w:r>
        <w:t>M</w:t>
      </w:r>
      <w:r w:rsidR="0036190C">
        <w:t>r</w:t>
      </w:r>
      <w:r>
        <w:t>.</w:t>
      </w:r>
      <w:r w:rsidRPr="005106AB">
        <w:t xml:space="preserve"> </w:t>
      </w:r>
      <w:r w:rsidR="0036190C">
        <w:t>Michalak</w:t>
      </w:r>
      <w:r w:rsidRPr="005106AB">
        <w:t>. The motion carried with all those present voting in the affirmative.</w:t>
      </w:r>
    </w:p>
    <w:p w14:paraId="172F0948" w14:textId="77777777" w:rsidR="005D5190" w:rsidRDefault="005D5190" w:rsidP="005D5190">
      <w:pPr>
        <w:mirrorIndents/>
      </w:pPr>
    </w:p>
    <w:p w14:paraId="0283D7D7" w14:textId="77777777" w:rsidR="005D5190" w:rsidRPr="00536E7D" w:rsidRDefault="005D5190" w:rsidP="0036190C">
      <w:pPr>
        <w:spacing w:after="240"/>
        <w:ind w:left="720" w:right="-14"/>
        <w:rPr>
          <w:i/>
        </w:rPr>
      </w:pPr>
      <w:r w:rsidRPr="00536E7D">
        <w:rPr>
          <w:i/>
        </w:rPr>
        <w:t xml:space="preserve">Motion Carried - Vote:  </w:t>
      </w:r>
    </w:p>
    <w:p w14:paraId="7BD5C779" w14:textId="16FC0DED" w:rsidR="005D5190" w:rsidRDefault="005D5190" w:rsidP="0036190C">
      <w:pPr>
        <w:ind w:firstLine="720"/>
        <w:mirrorIndents/>
      </w:pPr>
      <w:r w:rsidRPr="00536E7D">
        <w:rPr>
          <w:b/>
          <w:i/>
        </w:rPr>
        <w:t xml:space="preserve">Yes </w:t>
      </w:r>
      <w:r w:rsidRPr="00536E7D">
        <w:rPr>
          <w:i/>
        </w:rPr>
        <w:t xml:space="preserve">– </w:t>
      </w:r>
      <w:r>
        <w:rPr>
          <w:i/>
        </w:rPr>
        <w:t>5</w:t>
      </w:r>
      <w:r w:rsidRPr="00536E7D">
        <w:rPr>
          <w:i/>
        </w:rPr>
        <w:t xml:space="preserve"> (</w:t>
      </w:r>
      <w:r>
        <w:rPr>
          <w:i/>
        </w:rPr>
        <w:t>Michalak,</w:t>
      </w:r>
      <w:r w:rsidRPr="00536E7D">
        <w:rPr>
          <w:i/>
        </w:rPr>
        <w:t xml:space="preserve"> Ward</w:t>
      </w:r>
      <w:r>
        <w:rPr>
          <w:i/>
        </w:rPr>
        <w:t>, Putman, Sheredy, Reinhard</w:t>
      </w:r>
      <w:r w:rsidRPr="00536E7D">
        <w:rPr>
          <w:i/>
        </w:rPr>
        <w:t>)</w:t>
      </w:r>
      <w:r w:rsidRPr="00536E7D">
        <w:rPr>
          <w:i/>
        </w:rPr>
        <w:tab/>
      </w:r>
      <w:r w:rsidRPr="00536E7D">
        <w:rPr>
          <w:b/>
          <w:i/>
        </w:rPr>
        <w:t xml:space="preserve">No </w:t>
      </w:r>
      <w:r w:rsidRPr="00536E7D">
        <w:rPr>
          <w:i/>
        </w:rPr>
        <w:t xml:space="preserve">– </w:t>
      </w:r>
      <w:r w:rsidRPr="00536E7D">
        <w:rPr>
          <w:iCs/>
        </w:rPr>
        <w:t>0</w:t>
      </w:r>
      <w:r w:rsidRPr="00536E7D">
        <w:rPr>
          <w:i/>
        </w:rPr>
        <w:t xml:space="preserve">      </w:t>
      </w:r>
      <w:r>
        <w:rPr>
          <w:i/>
        </w:rPr>
        <w:t xml:space="preserve"> </w:t>
      </w:r>
      <w:r w:rsidRPr="00536E7D">
        <w:rPr>
          <w:b/>
          <w:i/>
        </w:rPr>
        <w:t>Absent</w:t>
      </w:r>
      <w:r w:rsidRPr="00536E7D">
        <w:rPr>
          <w:i/>
        </w:rPr>
        <w:t xml:space="preserve"> – </w:t>
      </w:r>
      <w:r>
        <w:rPr>
          <w:iCs/>
        </w:rPr>
        <w:t>0</w:t>
      </w:r>
    </w:p>
    <w:p w14:paraId="412BF68F" w14:textId="77777777" w:rsidR="002E25C2" w:rsidRPr="005106AB" w:rsidRDefault="002E25C2" w:rsidP="005106AB">
      <w:pPr>
        <w:mirrorIndents/>
        <w:rPr>
          <w:b/>
          <w:bCs/>
          <w:u w:val="single"/>
        </w:rPr>
      </w:pPr>
    </w:p>
    <w:p w14:paraId="7C9811EE" w14:textId="7D45EFE2" w:rsidR="002B100F" w:rsidRPr="005106AB" w:rsidRDefault="00094F51" w:rsidP="005106AB">
      <w:pPr>
        <w:pStyle w:val="Default"/>
        <w:mirrorIndents/>
        <w:rPr>
          <w:u w:val="single"/>
        </w:rPr>
      </w:pPr>
      <w:r w:rsidRPr="005106AB">
        <w:rPr>
          <w:b/>
          <w:bCs/>
          <w:i/>
          <w:iCs/>
          <w:u w:val="single"/>
        </w:rPr>
        <w:t>96 Harry L Drive</w:t>
      </w:r>
      <w:r w:rsidR="002B100F" w:rsidRPr="005106AB">
        <w:rPr>
          <w:b/>
          <w:bCs/>
          <w:i/>
          <w:iCs/>
          <w:u w:val="single"/>
        </w:rPr>
        <w:t xml:space="preserve"> – </w:t>
      </w:r>
      <w:r w:rsidR="002E25C2" w:rsidRPr="002E25C2">
        <w:rPr>
          <w:b/>
          <w:bCs/>
          <w:i/>
          <w:iCs/>
          <w:u w:val="single"/>
        </w:rPr>
        <w:t>Sarah &amp; Ruven Realty, Inc</w:t>
      </w:r>
    </w:p>
    <w:p w14:paraId="70F4CC92" w14:textId="0F7409E5" w:rsidR="002B100F" w:rsidRPr="005106AB" w:rsidRDefault="002E25C2" w:rsidP="005106AB">
      <w:pPr>
        <w:pStyle w:val="Default"/>
        <w:mirrorIndents/>
      </w:pPr>
      <w:r>
        <w:t>Preliminary Site Plan Discussion</w:t>
      </w:r>
    </w:p>
    <w:p w14:paraId="7A58F9A4" w14:textId="77777777" w:rsidR="002B100F" w:rsidRPr="005106AB" w:rsidRDefault="002B100F" w:rsidP="005106AB">
      <w:pPr>
        <w:pStyle w:val="Default"/>
        <w:mirrorIndents/>
      </w:pPr>
    </w:p>
    <w:p w14:paraId="3A3E383B" w14:textId="07546E58" w:rsidR="002E25C2" w:rsidRDefault="002E25C2" w:rsidP="002E25C2">
      <w:pPr>
        <w:mirrorIndents/>
        <w:rPr>
          <w:bCs/>
        </w:rPr>
      </w:pPr>
      <w:r w:rsidRPr="002E25C2">
        <w:rPr>
          <w:bCs/>
        </w:rPr>
        <w:t xml:space="preserve">Sarah Campbell spoke on behalf of the project. Stated that this is a takeout business only and that the business owner is in attendance. Proposed hours are 12-8 PM daily (7 days) with three employees </w:t>
      </w:r>
      <w:r w:rsidRPr="002E25C2">
        <w:rPr>
          <w:bCs/>
        </w:rPr>
        <w:lastRenderedPageBreak/>
        <w:t xml:space="preserve">maximum, most likely never all at once. There will be no tables or chairs in the building. The new architectural plans show the three parking spaces for the residential units and an additional space for the business as required by the Zoning Law. </w:t>
      </w:r>
      <w:r w:rsidR="00440724">
        <w:rPr>
          <w:bCs/>
        </w:rPr>
        <w:t>Ms. Campbell r</w:t>
      </w:r>
      <w:r w:rsidRPr="002E25C2">
        <w:rPr>
          <w:bCs/>
        </w:rPr>
        <w:t>ecommends the business owner finalize a lease with the building owner to reserve two spaces, especially if the units are unoccupied.</w:t>
      </w:r>
    </w:p>
    <w:p w14:paraId="5A1F817D" w14:textId="77777777" w:rsidR="002E25C2" w:rsidRPr="002E25C2" w:rsidRDefault="002E25C2" w:rsidP="002E25C2">
      <w:pPr>
        <w:mirrorIndents/>
        <w:rPr>
          <w:bCs/>
        </w:rPr>
      </w:pPr>
    </w:p>
    <w:p w14:paraId="60186C37" w14:textId="4136A8E5" w:rsidR="00C319A9" w:rsidRPr="00A608F7" w:rsidRDefault="002E25C2" w:rsidP="005106AB">
      <w:pPr>
        <w:mirrorIndents/>
        <w:rPr>
          <w:bCs/>
        </w:rPr>
      </w:pPr>
      <w:r w:rsidRPr="002E25C2">
        <w:rPr>
          <w:bCs/>
        </w:rPr>
        <w:t xml:space="preserve">David Michalak asked about parking for someone picking up food and they restated the portion about the additional space within the lease. Discussion about a variance for backing out into the road. The three existing spaces already do; however, they believed a wider concrete pad would accommodate for this for the new space. Potential to provide an opinion on a variance, if necessary. No opinion </w:t>
      </w:r>
      <w:r w:rsidR="00440724">
        <w:rPr>
          <w:bCs/>
        </w:rPr>
        <w:t xml:space="preserve">was </w:t>
      </w:r>
      <w:r w:rsidRPr="002E25C2">
        <w:rPr>
          <w:bCs/>
        </w:rPr>
        <w:t>made</w:t>
      </w:r>
      <w:r w:rsidR="00440724">
        <w:rPr>
          <w:bCs/>
        </w:rPr>
        <w:t xml:space="preserve"> at this time</w:t>
      </w:r>
      <w:r w:rsidRPr="002E25C2">
        <w:rPr>
          <w:bCs/>
        </w:rPr>
        <w:t>.</w:t>
      </w:r>
    </w:p>
    <w:p w14:paraId="1C86CB4A" w14:textId="77777777" w:rsidR="0083428A" w:rsidRPr="005106AB" w:rsidRDefault="0083428A" w:rsidP="005106AB">
      <w:pPr>
        <w:mirrorIndents/>
        <w:rPr>
          <w:b/>
          <w:u w:val="single"/>
        </w:rPr>
      </w:pPr>
    </w:p>
    <w:p w14:paraId="65CB631A" w14:textId="1E33B79F" w:rsidR="001C7FAC" w:rsidRPr="005106AB" w:rsidRDefault="00A10FBD" w:rsidP="005106AB">
      <w:pPr>
        <w:mirrorIndents/>
        <w:rPr>
          <w:b/>
          <w:u w:val="single"/>
        </w:rPr>
      </w:pPr>
      <w:r w:rsidRPr="005106AB">
        <w:rPr>
          <w:b/>
          <w:u w:val="single"/>
        </w:rPr>
        <w:t>ADJOURNMENT</w:t>
      </w:r>
    </w:p>
    <w:p w14:paraId="46A5D5AE" w14:textId="77777777" w:rsidR="001C7FAC" w:rsidRPr="005106AB" w:rsidRDefault="001C7FAC" w:rsidP="005106AB">
      <w:pPr>
        <w:mirrorIndents/>
        <w:rPr>
          <w:b/>
          <w:u w:val="single"/>
        </w:rPr>
      </w:pPr>
    </w:p>
    <w:p w14:paraId="2A6660A8" w14:textId="2ABAD61E" w:rsidR="0084481C" w:rsidRPr="005106AB" w:rsidRDefault="000E7B12" w:rsidP="005106AB">
      <w:pPr>
        <w:mirrorIndents/>
      </w:pPr>
      <w:r w:rsidRPr="005106AB">
        <w:t>A motion to adjourn the Planning Board Meeting was made by</w:t>
      </w:r>
      <w:r w:rsidR="00F06DAA" w:rsidRPr="005106AB">
        <w:t xml:space="preserve"> </w:t>
      </w:r>
      <w:r w:rsidR="003B3189" w:rsidRPr="005106AB">
        <w:t xml:space="preserve">Mr. </w:t>
      </w:r>
      <w:r w:rsidR="00D86798" w:rsidRPr="005106AB">
        <w:t>Michalak</w:t>
      </w:r>
      <w:r w:rsidR="003B3189" w:rsidRPr="005106AB">
        <w:t xml:space="preserve"> and seconded by </w:t>
      </w:r>
      <w:r w:rsidR="00094F51" w:rsidRPr="005106AB">
        <w:t>Mr. Sheredy</w:t>
      </w:r>
      <w:r w:rsidR="003B3189" w:rsidRPr="005106AB">
        <w:t>.</w:t>
      </w:r>
      <w:r w:rsidR="00B63DAF" w:rsidRPr="005106AB">
        <w:t xml:space="preserve">  </w:t>
      </w:r>
      <w:bookmarkStart w:id="4" w:name="_Hlk193822855"/>
      <w:r w:rsidR="0084481C" w:rsidRPr="005106AB">
        <w:t>The motion carried with all those present voting in the affirmative.</w:t>
      </w:r>
    </w:p>
    <w:bookmarkEnd w:id="4"/>
    <w:p w14:paraId="63034A01" w14:textId="3496D7E3" w:rsidR="000E7B12" w:rsidRPr="005106AB" w:rsidRDefault="000E7B12" w:rsidP="005106AB">
      <w:pPr>
        <w:ind w:right="-414"/>
        <w:mirrorIndents/>
        <w:rPr>
          <w:b/>
          <w:u w:val="single"/>
        </w:rPr>
      </w:pPr>
    </w:p>
    <w:p w14:paraId="18D5FEE8" w14:textId="0D55004F" w:rsidR="00A10FBD" w:rsidRPr="005106AB" w:rsidRDefault="000E7B12" w:rsidP="005106AB">
      <w:pPr>
        <w:pStyle w:val="Header"/>
        <w:tabs>
          <w:tab w:val="clear" w:pos="4320"/>
          <w:tab w:val="clear" w:pos="8640"/>
        </w:tabs>
        <w:mirrorIndents/>
        <w:jc w:val="both"/>
      </w:pPr>
      <w:r w:rsidRPr="005106AB">
        <w:t xml:space="preserve">The meeting was </w:t>
      </w:r>
      <w:r w:rsidR="007669E4" w:rsidRPr="005106AB">
        <w:t xml:space="preserve">adjourned </w:t>
      </w:r>
      <w:r w:rsidR="005D6EFB" w:rsidRPr="00440724">
        <w:t xml:space="preserve">at </w:t>
      </w:r>
      <w:r w:rsidR="003B3189" w:rsidRPr="00440724">
        <w:t>8:</w:t>
      </w:r>
      <w:r w:rsidR="00142290" w:rsidRPr="00440724">
        <w:t>1</w:t>
      </w:r>
      <w:r w:rsidR="00440724" w:rsidRPr="00440724">
        <w:t>5</w:t>
      </w:r>
      <w:r w:rsidR="0040232A" w:rsidRPr="00440724">
        <w:t xml:space="preserve"> </w:t>
      </w:r>
      <w:r w:rsidR="00364090" w:rsidRPr="00440724">
        <w:t>pm.</w:t>
      </w:r>
    </w:p>
    <w:p w14:paraId="09B11FEC" w14:textId="6690DDB2" w:rsidR="005B6D86" w:rsidRPr="005106AB" w:rsidRDefault="005B6D86" w:rsidP="005106AB">
      <w:pPr>
        <w:pStyle w:val="Header"/>
        <w:tabs>
          <w:tab w:val="clear" w:pos="4320"/>
          <w:tab w:val="clear" w:pos="8640"/>
        </w:tabs>
        <w:mirrorIndents/>
        <w:jc w:val="both"/>
      </w:pPr>
    </w:p>
    <w:p w14:paraId="66D9B732" w14:textId="77777777" w:rsidR="00E53E32" w:rsidRPr="005106AB" w:rsidRDefault="00E53E32" w:rsidP="005106AB">
      <w:pPr>
        <w:pStyle w:val="Header"/>
        <w:tabs>
          <w:tab w:val="clear" w:pos="4320"/>
          <w:tab w:val="clear" w:pos="8640"/>
        </w:tabs>
        <w:mirrorIndents/>
        <w:jc w:val="both"/>
      </w:pPr>
    </w:p>
    <w:p w14:paraId="0900A618" w14:textId="77777777" w:rsidR="00FD1249" w:rsidRPr="005106AB" w:rsidRDefault="00A10FBD" w:rsidP="005106AB">
      <w:pPr>
        <w:pStyle w:val="BodyText"/>
        <w:mirrorIndents/>
      </w:pPr>
      <w:r w:rsidRPr="005106AB">
        <w:t>Respectfully submitted</w:t>
      </w:r>
      <w:r w:rsidR="00FD1249" w:rsidRPr="005106AB">
        <w:t>,</w:t>
      </w:r>
    </w:p>
    <w:p w14:paraId="78F0AF2C" w14:textId="0B708581" w:rsidR="004E256D" w:rsidRPr="005106AB" w:rsidRDefault="004E256D" w:rsidP="005106AB">
      <w:pPr>
        <w:pStyle w:val="BodyText"/>
        <w:mirrorIndents/>
      </w:pPr>
    </w:p>
    <w:p w14:paraId="76BE67B9" w14:textId="77777777" w:rsidR="00647A42" w:rsidRPr="005106AB" w:rsidRDefault="00647A42" w:rsidP="005106AB">
      <w:pPr>
        <w:pStyle w:val="BodyText"/>
        <w:mirrorIndents/>
      </w:pPr>
    </w:p>
    <w:p w14:paraId="0EE659AC" w14:textId="698F969E" w:rsidR="004E256D" w:rsidRPr="005106AB" w:rsidRDefault="00094F51" w:rsidP="005106AB">
      <w:pPr>
        <w:pStyle w:val="BodyText"/>
        <w:mirrorIndents/>
      </w:pPr>
      <w:r w:rsidRPr="005106AB">
        <w:t>Stephanie Yezzi</w:t>
      </w:r>
    </w:p>
    <w:p w14:paraId="07788533" w14:textId="11E55624" w:rsidR="009E584F" w:rsidRPr="005106AB" w:rsidRDefault="00A10FBD" w:rsidP="005106AB">
      <w:pPr>
        <w:pStyle w:val="BodyText"/>
        <w:mirrorIndents/>
      </w:pPr>
      <w:r w:rsidRPr="005106AB">
        <w:t xml:space="preserve">Planning </w:t>
      </w:r>
      <w:r w:rsidR="00094F51" w:rsidRPr="005106AB">
        <w:t>and Zoning</w:t>
      </w:r>
      <w:r w:rsidRPr="005106AB">
        <w:t xml:space="preserve"> Clerk</w:t>
      </w:r>
    </w:p>
    <w:sectPr w:rsidR="009E584F" w:rsidRPr="005106AB" w:rsidSect="00F2631D">
      <w:footerReference w:type="default" r:id="rId8"/>
      <w:pgSz w:w="12240" w:h="15840" w:code="1"/>
      <w:pgMar w:top="864" w:right="630" w:bottom="432" w:left="1152"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D4D5B" w14:textId="77777777" w:rsidR="00FF730F" w:rsidRDefault="00FF730F">
      <w:r>
        <w:separator/>
      </w:r>
    </w:p>
  </w:endnote>
  <w:endnote w:type="continuationSeparator" w:id="0">
    <w:p w14:paraId="4036015D" w14:textId="77777777" w:rsidR="00FF730F" w:rsidRDefault="00FF7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venir">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5417" w14:textId="4573306D" w:rsidR="00A52399" w:rsidRPr="002350C2" w:rsidRDefault="00A52399" w:rsidP="000E6C70">
    <w:pPr>
      <w:pStyle w:val="Header"/>
      <w:pBdr>
        <w:top w:val="single" w:sz="4" w:space="1" w:color="auto"/>
      </w:pBdr>
      <w:rPr>
        <w:b/>
        <w:bCs/>
        <w:i/>
        <w:iCs/>
        <w:color w:val="792D2B"/>
        <w:position w:val="6"/>
        <w:sz w:val="22"/>
        <w:szCs w:val="22"/>
      </w:rPr>
    </w:pPr>
    <w:r>
      <w:rPr>
        <w:b/>
        <w:bCs/>
        <w:i/>
        <w:iCs/>
        <w:color w:val="792D2B"/>
        <w:sz w:val="22"/>
        <w:szCs w:val="22"/>
      </w:rPr>
      <w:tab/>
    </w:r>
    <w:r>
      <w:rPr>
        <w:b/>
        <w:bCs/>
        <w:i/>
        <w:iCs/>
        <w:noProof/>
        <w:color w:val="792D2B"/>
        <w:sz w:val="22"/>
        <w:szCs w:val="22"/>
      </w:rPr>
      <w:drawing>
        <wp:inline distT="0" distB="0" distL="0" distR="0" wp14:anchorId="2C97C734" wp14:editId="55C1EF5B">
          <wp:extent cx="485775" cy="469878"/>
          <wp:effectExtent l="0" t="0" r="0" b="6985"/>
          <wp:docPr id="787194721" name="Picture 787194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C Logo.jpg"/>
                  <pic:cNvPicPr/>
                </pic:nvPicPr>
                <pic:blipFill>
                  <a:blip r:embed="rId1">
                    <a:extLst>
                      <a:ext uri="{28A0092B-C50C-407E-A947-70E740481C1C}">
                        <a14:useLocalDpi xmlns:a14="http://schemas.microsoft.com/office/drawing/2010/main" val="0"/>
                      </a:ext>
                    </a:extLst>
                  </a:blip>
                  <a:stretch>
                    <a:fillRect/>
                  </a:stretch>
                </pic:blipFill>
                <pic:spPr>
                  <a:xfrm>
                    <a:off x="0" y="0"/>
                    <a:ext cx="485775" cy="469878"/>
                  </a:xfrm>
                  <a:prstGeom prst="rect">
                    <a:avLst/>
                  </a:prstGeom>
                </pic:spPr>
              </pic:pic>
            </a:graphicData>
          </a:graphic>
        </wp:inline>
      </w:drawing>
    </w:r>
    <w:r>
      <w:rPr>
        <w:b/>
        <w:bCs/>
        <w:i/>
        <w:iCs/>
        <w:color w:val="792D2B"/>
        <w:sz w:val="22"/>
        <w:szCs w:val="22"/>
      </w:rPr>
      <w:t xml:space="preserve">    </w:t>
    </w:r>
    <w:r w:rsidRPr="002350C2">
      <w:rPr>
        <w:b/>
        <w:bCs/>
        <w:i/>
        <w:iCs/>
        <w:color w:val="792D2B"/>
        <w:position w:val="24"/>
        <w:sz w:val="22"/>
        <w:szCs w:val="22"/>
      </w:rPr>
      <w:t xml:space="preserve">Johnson City Planning </w:t>
    </w:r>
    <w:r>
      <w:rPr>
        <w:b/>
        <w:bCs/>
        <w:i/>
        <w:iCs/>
        <w:color w:val="792D2B"/>
        <w:position w:val="24"/>
        <w:sz w:val="22"/>
        <w:szCs w:val="22"/>
      </w:rPr>
      <w:t>Board •</w:t>
    </w:r>
    <w:r w:rsidR="00E3465F">
      <w:rPr>
        <w:b/>
        <w:bCs/>
        <w:i/>
        <w:iCs/>
        <w:color w:val="792D2B"/>
        <w:position w:val="24"/>
        <w:sz w:val="22"/>
        <w:szCs w:val="22"/>
      </w:rPr>
      <w:t xml:space="preserve"> </w:t>
    </w:r>
    <w:r w:rsidR="001034A5">
      <w:rPr>
        <w:b/>
        <w:bCs/>
        <w:i/>
        <w:iCs/>
        <w:color w:val="792D2B"/>
        <w:position w:val="24"/>
        <w:sz w:val="22"/>
        <w:szCs w:val="22"/>
      </w:rPr>
      <w:t>February 24, 2026</w:t>
    </w:r>
    <w:r w:rsidRPr="002350C2">
      <w:rPr>
        <w:b/>
        <w:bCs/>
        <w:i/>
        <w:iCs/>
        <w:color w:val="792D2B"/>
        <w:position w:val="24"/>
        <w:sz w:val="16"/>
        <w:szCs w:val="16"/>
      </w:rPr>
      <w:sym w:font="Symbol" w:char="F0B7"/>
    </w:r>
    <w:r w:rsidRPr="002350C2">
      <w:rPr>
        <w:b/>
        <w:bCs/>
        <w:i/>
        <w:iCs/>
        <w:color w:val="792D2B"/>
        <w:position w:val="24"/>
        <w:sz w:val="16"/>
        <w:szCs w:val="16"/>
      </w:rPr>
      <w:t xml:space="preserve">  </w:t>
    </w:r>
    <w:r w:rsidRPr="002350C2">
      <w:rPr>
        <w:b/>
        <w:bCs/>
        <w:i/>
        <w:iCs/>
        <w:color w:val="792D2B"/>
        <w:position w:val="24"/>
        <w:sz w:val="22"/>
        <w:szCs w:val="22"/>
      </w:rPr>
      <w:t>Page #</w:t>
    </w:r>
    <w:r w:rsidRPr="002350C2">
      <w:rPr>
        <w:b/>
        <w:bCs/>
        <w:i/>
        <w:iCs/>
        <w:color w:val="792D2B"/>
        <w:position w:val="24"/>
        <w:sz w:val="22"/>
        <w:szCs w:val="22"/>
      </w:rPr>
      <w:fldChar w:fldCharType="begin"/>
    </w:r>
    <w:r w:rsidRPr="002350C2">
      <w:rPr>
        <w:b/>
        <w:bCs/>
        <w:i/>
        <w:iCs/>
        <w:color w:val="792D2B"/>
        <w:position w:val="24"/>
        <w:sz w:val="22"/>
        <w:szCs w:val="22"/>
      </w:rPr>
      <w:instrText xml:space="preserve"> PAGE   \* MERGEFORMAT </w:instrText>
    </w:r>
    <w:r w:rsidRPr="002350C2">
      <w:rPr>
        <w:b/>
        <w:bCs/>
        <w:i/>
        <w:iCs/>
        <w:color w:val="792D2B"/>
        <w:position w:val="24"/>
        <w:sz w:val="22"/>
        <w:szCs w:val="22"/>
      </w:rPr>
      <w:fldChar w:fldCharType="separate"/>
    </w:r>
    <w:r w:rsidR="00551A36">
      <w:rPr>
        <w:b/>
        <w:bCs/>
        <w:i/>
        <w:iCs/>
        <w:noProof/>
        <w:color w:val="792D2B"/>
        <w:position w:val="24"/>
        <w:sz w:val="22"/>
        <w:szCs w:val="22"/>
      </w:rPr>
      <w:t>2</w:t>
    </w:r>
    <w:r w:rsidRPr="002350C2">
      <w:rPr>
        <w:b/>
        <w:bCs/>
        <w:i/>
        <w:iCs/>
        <w:noProof/>
        <w:color w:val="792D2B"/>
        <w:position w:val="24"/>
        <w:sz w:val="22"/>
        <w:szCs w:val="22"/>
      </w:rPr>
      <w:fldChar w:fldCharType="end"/>
    </w:r>
  </w:p>
  <w:p w14:paraId="2A3294E0" w14:textId="7EE8E4FA" w:rsidR="00A52399" w:rsidRPr="000E6C70" w:rsidRDefault="00A52399" w:rsidP="000E6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F406E" w14:textId="77777777" w:rsidR="00FF730F" w:rsidRDefault="00FF730F">
      <w:r>
        <w:separator/>
      </w:r>
    </w:p>
  </w:footnote>
  <w:footnote w:type="continuationSeparator" w:id="0">
    <w:p w14:paraId="69BCAD36" w14:textId="77777777" w:rsidR="00FF730F" w:rsidRDefault="00FF73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04276A"/>
    <w:multiLevelType w:val="hybridMultilevel"/>
    <w:tmpl w:val="51C6A26E"/>
    <w:lvl w:ilvl="0" w:tplc="FFFFFFFF">
      <w:start w:val="1"/>
      <w:numFmt w:val="bullet"/>
      <w:lvlText w:val="•"/>
      <w:lvlJc w:val="left"/>
    </w:lvl>
    <w:lvl w:ilvl="1" w:tplc="04090001">
      <w:start w:val="1"/>
      <w:numFmt w:val="bullet"/>
      <w:lvlText w:val=""/>
      <w:lvlJc w:val="left"/>
      <w:pPr>
        <w:ind w:left="360" w:hanging="360"/>
      </w:pPr>
      <w:rPr>
        <w:rFonts w:ascii="Symbol" w:hAnsi="Symbol" w:hint="default"/>
      </w:rPr>
    </w:lvl>
    <w:lvl w:ilvl="2" w:tplc="04090001">
      <w:start w:val="1"/>
      <w:numFmt w:val="bullet"/>
      <w:lvlText w:val=""/>
      <w:lvlJc w:val="left"/>
      <w:pPr>
        <w:ind w:left="360" w:hanging="360"/>
      </w:pPr>
      <w:rPr>
        <w:rFonts w:ascii="Symbol" w:hAnsi="Symbol" w:hint="default"/>
      </w:rPr>
    </w:lvl>
    <w:lvl w:ilvl="3" w:tplc="FFFFFFFF">
      <w:numFmt w:val="decimal"/>
      <w:lvlText w:val=""/>
      <w:lvlJc w:val="left"/>
    </w:lvl>
    <w:lvl w:ilvl="4" w:tplc="04090003">
      <w:start w:val="1"/>
      <w:numFmt w:val="bullet"/>
      <w:lvlText w:val="o"/>
      <w:lvlJc w:val="left"/>
      <w:pPr>
        <w:ind w:left="360" w:hanging="360"/>
      </w:pPr>
      <w:rPr>
        <w:rFonts w:ascii="Courier New" w:hAnsi="Courier New" w:cs="Courier New" w:hint="default"/>
      </w:r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0"/>
    <w:lvl w:ilvl="0">
      <w:start w:val="1"/>
      <w:numFmt w:val="upperLetter"/>
      <w:lvlText w:val="%1."/>
      <w:lvlJc w:val="left"/>
      <w:pPr>
        <w:tabs>
          <w:tab w:val="num" w:pos="720"/>
        </w:tabs>
        <w:ind w:left="720" w:hanging="720"/>
      </w:pPr>
      <w:rPr>
        <w:rFonts w:ascii="Times New Roman" w:hAnsi="Times New Roman" w:cs="Times New Roman"/>
        <w:b/>
        <w:i/>
        <w:sz w:val="24"/>
        <w:szCs w:val="24"/>
      </w:rPr>
    </w:lvl>
    <w:lvl w:ilvl="1">
      <w:start w:val="1"/>
      <w:numFmt w:val="upperLetter"/>
      <w:pStyle w:val="Level2"/>
      <w:lvlText w:val="%2."/>
      <w:lvlJc w:val="left"/>
      <w:pPr>
        <w:tabs>
          <w:tab w:val="num" w:pos="1440"/>
        </w:tabs>
        <w:ind w:left="1440" w:hanging="720"/>
      </w:pPr>
    </w:lvl>
    <w:lvl w:ilvl="2">
      <w:start w:val="1"/>
      <w:numFmt w:val="upperLetter"/>
      <w:pStyle w:val="Level3"/>
      <w:lvlText w:val="%3."/>
      <w:lvlJc w:val="left"/>
      <w:pPr>
        <w:tabs>
          <w:tab w:val="num" w:pos="2160"/>
        </w:tabs>
        <w:ind w:left="2160" w:hanging="720"/>
      </w:pPr>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000000B"/>
    <w:multiLevelType w:val="multilevel"/>
    <w:tmpl w:val="00000000"/>
    <w:lvl w:ilvl="0">
      <w:start w:val="1"/>
      <w:numFmt w:val="upperLetter"/>
      <w:pStyle w:val="Level1"/>
      <w:lvlText w:val="%1."/>
      <w:lvlJc w:val="left"/>
      <w:pPr>
        <w:tabs>
          <w:tab w:val="num" w:pos="720"/>
        </w:tabs>
        <w:ind w:left="720" w:hanging="720"/>
      </w:pPr>
      <w:rPr>
        <w:b/>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 w15:restartNumberingAfterBreak="0">
    <w:nsid w:val="05C45D98"/>
    <w:multiLevelType w:val="hybridMultilevel"/>
    <w:tmpl w:val="D98EA5F8"/>
    <w:lvl w:ilvl="0" w:tplc="FFFFFFFF">
      <w:start w:val="1"/>
      <w:numFmt w:val="bullet"/>
      <w:lvlText w:val="•"/>
      <w:lvlJc w:val="left"/>
    </w:lvl>
    <w:lvl w:ilvl="1" w:tplc="04090003">
      <w:start w:val="1"/>
      <w:numFmt w:val="bullet"/>
      <w:lvlText w:val="o"/>
      <w:lvlJc w:val="left"/>
      <w:pPr>
        <w:ind w:left="360" w:hanging="360"/>
      </w:pPr>
      <w:rPr>
        <w:rFonts w:ascii="Courier New" w:hAnsi="Courier New" w:cs="Courier New" w:hint="default"/>
      </w:rPr>
    </w:lvl>
    <w:lvl w:ilvl="2" w:tplc="FFFFFFFF">
      <w:start w:val="1"/>
      <w:numFmt w:val="bullet"/>
      <w:lvlText w:val="o"/>
      <w:lvlJc w:val="left"/>
      <w:pPr>
        <w:ind w:left="360" w:hanging="360"/>
      </w:pPr>
      <w:rPr>
        <w:rFonts w:ascii="Courier New" w:hAnsi="Courier New" w:cs="Courier New" w:hint="default"/>
      </w:rPr>
    </w:lvl>
    <w:lvl w:ilvl="3" w:tplc="FFFFFFFF">
      <w:numFmt w:val="decimal"/>
      <w:lvlText w:val=""/>
      <w:lvlJc w:val="left"/>
    </w:lvl>
    <w:lvl w:ilvl="4" w:tplc="FFFFFFFF">
      <w:start w:val="1"/>
      <w:numFmt w:val="bullet"/>
      <w:lvlText w:val="o"/>
      <w:lvlJc w:val="left"/>
      <w:pPr>
        <w:ind w:left="360" w:hanging="360"/>
      </w:pPr>
      <w:rPr>
        <w:rFonts w:ascii="Courier New" w:hAnsi="Courier New" w:cs="Courier New" w:hint="default"/>
      </w:r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C10B78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C943C9F"/>
    <w:multiLevelType w:val="hybridMultilevel"/>
    <w:tmpl w:val="5DEA36D4"/>
    <w:lvl w:ilvl="0" w:tplc="FFFFFFFF">
      <w:start w:val="1"/>
      <w:numFmt w:val="bullet"/>
      <w:lvlText w:val="•"/>
      <w:lvlJc w:val="left"/>
    </w:lvl>
    <w:lvl w:ilvl="1" w:tplc="FFFFFFFF">
      <w:start w:val="1"/>
      <w:numFmt w:val="bullet"/>
      <w:lvlText w:val=""/>
      <w:lvlJc w:val="left"/>
      <w:pPr>
        <w:ind w:left="360" w:hanging="360"/>
      </w:pPr>
      <w:rPr>
        <w:rFonts w:ascii="Symbol" w:hAnsi="Symbol" w:hint="default"/>
      </w:rPr>
    </w:lvl>
    <w:lvl w:ilvl="2" w:tplc="FFFFFFFF">
      <w:start w:val="1"/>
      <w:numFmt w:val="bullet"/>
      <w:lvlText w:val=""/>
      <w:lvlJc w:val="left"/>
      <w:pPr>
        <w:ind w:left="360" w:hanging="360"/>
      </w:pPr>
      <w:rPr>
        <w:rFonts w:ascii="Symbol" w:hAnsi="Symbol" w:hint="default"/>
      </w:rPr>
    </w:lvl>
    <w:lvl w:ilvl="3" w:tplc="FFFFFFFF">
      <w:numFmt w:val="decimal"/>
      <w:lvlText w:val=""/>
      <w:lvlJc w:val="left"/>
    </w:lvl>
    <w:lvl w:ilvl="4" w:tplc="FFFFFFFF">
      <w:start w:val="1"/>
      <w:numFmt w:val="bullet"/>
      <w:lvlText w:val="o"/>
      <w:lvlJc w:val="left"/>
      <w:pPr>
        <w:ind w:left="360" w:hanging="360"/>
      </w:pPr>
      <w:rPr>
        <w:rFonts w:ascii="Courier New" w:hAnsi="Courier New" w:cs="Courier New" w:hint="default"/>
      </w:rPr>
    </w:lvl>
    <w:lvl w:ilvl="5" w:tplc="FFFFFFFF">
      <w:numFmt w:val="decimal"/>
      <w:lvlText w:val=""/>
      <w:lvlJc w:val="left"/>
    </w:lvl>
    <w:lvl w:ilvl="6" w:tplc="04090003">
      <w:start w:val="1"/>
      <w:numFmt w:val="bullet"/>
      <w:lvlText w:val="o"/>
      <w:lvlJc w:val="left"/>
      <w:pPr>
        <w:ind w:left="360" w:hanging="360"/>
      </w:pPr>
      <w:rPr>
        <w:rFonts w:ascii="Courier New" w:hAnsi="Courier New" w:cs="Courier New" w:hint="default"/>
      </w:rPr>
    </w:lvl>
    <w:lvl w:ilvl="7" w:tplc="FFFFFFFF">
      <w:numFmt w:val="decimal"/>
      <w:lvlText w:val=""/>
      <w:lvlJc w:val="left"/>
    </w:lvl>
    <w:lvl w:ilvl="8" w:tplc="FFFFFFFF">
      <w:numFmt w:val="decimal"/>
      <w:lvlText w:val=""/>
      <w:lvlJc w:val="left"/>
    </w:lvl>
  </w:abstractNum>
  <w:abstractNum w:abstractNumId="6" w15:restartNumberingAfterBreak="0">
    <w:nsid w:val="17DE60F8"/>
    <w:multiLevelType w:val="hybridMultilevel"/>
    <w:tmpl w:val="1706834C"/>
    <w:lvl w:ilvl="0" w:tplc="3F90FCAC">
      <w:start w:val="1"/>
      <w:numFmt w:val="bullet"/>
      <w:lvlText w:val="•"/>
      <w:lvlJc w:val="left"/>
      <w:pPr>
        <w:ind w:left="1425"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7" w15:restartNumberingAfterBreak="0">
    <w:nsid w:val="22816A99"/>
    <w:multiLevelType w:val="hybridMultilevel"/>
    <w:tmpl w:val="7E723CC8"/>
    <w:lvl w:ilvl="0" w:tplc="FFFFFFFF">
      <w:start w:val="17"/>
      <w:numFmt w:val="bullet"/>
      <w:lvlText w:val=""/>
      <w:lvlJc w:val="left"/>
      <w:pPr>
        <w:ind w:left="720" w:hanging="360"/>
      </w:pPr>
      <w:rPr>
        <w:rFonts w:ascii="Symbol" w:eastAsiaTheme="minorHAnsi" w:hAnsi="Symbol" w:cs="Times New Roman"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5A20269"/>
    <w:multiLevelType w:val="hybridMultilevel"/>
    <w:tmpl w:val="561CD7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D806D6"/>
    <w:multiLevelType w:val="hybridMultilevel"/>
    <w:tmpl w:val="DA8844D4"/>
    <w:lvl w:ilvl="0" w:tplc="04090011">
      <w:start w:val="1"/>
      <w:numFmt w:val="decimal"/>
      <w:lvlText w:val="%1)"/>
      <w:lvlJc w:val="left"/>
      <w:pPr>
        <w:ind w:left="720" w:hanging="360"/>
      </w:pPr>
    </w:lvl>
    <w:lvl w:ilvl="1" w:tplc="F4FE805C">
      <w:start w:val="1"/>
      <w:numFmt w:val="decimal"/>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6B64F35"/>
    <w:multiLevelType w:val="hybridMultilevel"/>
    <w:tmpl w:val="5E1E3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1E1746"/>
    <w:multiLevelType w:val="hybridMultilevel"/>
    <w:tmpl w:val="B92C43EE"/>
    <w:lvl w:ilvl="0" w:tplc="FFFFFFFF">
      <w:start w:val="1"/>
      <w:numFmt w:val="bullet"/>
      <w:lvlText w:val="•"/>
      <w:lvlJc w:val="left"/>
    </w:lvl>
    <w:lvl w:ilvl="1" w:tplc="FFFFFFFF">
      <w:start w:val="1"/>
      <w:numFmt w:val="bullet"/>
      <w:lvlText w:val=""/>
      <w:lvlJc w:val="left"/>
      <w:pPr>
        <w:ind w:left="360" w:hanging="360"/>
      </w:pPr>
      <w:rPr>
        <w:rFonts w:ascii="Symbol" w:hAnsi="Symbol" w:hint="default"/>
      </w:rPr>
    </w:lvl>
    <w:lvl w:ilvl="2" w:tplc="04090003">
      <w:start w:val="1"/>
      <w:numFmt w:val="bullet"/>
      <w:lvlText w:val="o"/>
      <w:lvlJc w:val="left"/>
      <w:pPr>
        <w:ind w:left="360" w:hanging="360"/>
      </w:pPr>
      <w:rPr>
        <w:rFonts w:ascii="Courier New" w:hAnsi="Courier New" w:cs="Courier New" w:hint="default"/>
      </w:rPr>
    </w:lvl>
    <w:lvl w:ilvl="3" w:tplc="FFFFFFFF">
      <w:numFmt w:val="decimal"/>
      <w:lvlText w:val=""/>
      <w:lvlJc w:val="left"/>
    </w:lvl>
    <w:lvl w:ilvl="4" w:tplc="FFFFFFFF">
      <w:start w:val="1"/>
      <w:numFmt w:val="bullet"/>
      <w:lvlText w:val="o"/>
      <w:lvlJc w:val="left"/>
      <w:pPr>
        <w:ind w:left="360" w:hanging="360"/>
      </w:pPr>
      <w:rPr>
        <w:rFonts w:ascii="Courier New" w:hAnsi="Courier New" w:cs="Courier New" w:hint="default"/>
      </w:r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A256AFD"/>
    <w:multiLevelType w:val="hybridMultilevel"/>
    <w:tmpl w:val="81681800"/>
    <w:lvl w:ilvl="0" w:tplc="3708BB86">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E62BDAE">
      <w:start w:val="1"/>
      <w:numFmt w:val="bullet"/>
      <w:lvlText w:val="o"/>
      <w:lvlJc w:val="left"/>
      <w:pPr>
        <w:ind w:left="5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4C077EE">
      <w:start w:val="1"/>
      <w:numFmt w:val="bullet"/>
      <w:lvlRestart w:val="0"/>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4E219AE">
      <w:start w:val="1"/>
      <w:numFmt w:val="bullet"/>
      <w:lvlText w:val="•"/>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0BA6C6A">
      <w:start w:val="1"/>
      <w:numFmt w:val="bullet"/>
      <w:lvlText w:val="o"/>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9E298A2">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B287EC0">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E749906">
      <w:start w:val="1"/>
      <w:numFmt w:val="bullet"/>
      <w:lvlText w:val="o"/>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A682250">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BF603D5"/>
    <w:multiLevelType w:val="hybridMultilevel"/>
    <w:tmpl w:val="6F2C5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6022E4"/>
    <w:multiLevelType w:val="hybridMultilevel"/>
    <w:tmpl w:val="5A447240"/>
    <w:lvl w:ilvl="0" w:tplc="2884DE3C">
      <w:start w:val="3"/>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785D2C"/>
    <w:multiLevelType w:val="hybridMultilevel"/>
    <w:tmpl w:val="5B8A46CA"/>
    <w:lvl w:ilvl="0" w:tplc="3EB4DFC0">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BF8F324">
      <w:start w:val="1"/>
      <w:numFmt w:val="bullet"/>
      <w:lvlText w:val="o"/>
      <w:lvlJc w:val="left"/>
      <w:pPr>
        <w:ind w:left="5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2ACC8A6">
      <w:start w:val="1"/>
      <w:numFmt w:val="bullet"/>
      <w:lvlRestart w:val="0"/>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B1646B0">
      <w:start w:val="1"/>
      <w:numFmt w:val="bullet"/>
      <w:lvlText w:val="•"/>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FDEAB78">
      <w:start w:val="1"/>
      <w:numFmt w:val="bullet"/>
      <w:lvlText w:val="o"/>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C4CA3C2">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2A05B54">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C9ED310">
      <w:start w:val="1"/>
      <w:numFmt w:val="bullet"/>
      <w:lvlText w:val="o"/>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77C34FC">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B40508"/>
    <w:multiLevelType w:val="hybridMultilevel"/>
    <w:tmpl w:val="69CE9C28"/>
    <w:lvl w:ilvl="0" w:tplc="1B10A166">
      <w:start w:val="1"/>
      <w:numFmt w:val="decimal"/>
      <w:lvlText w:val="%1"/>
      <w:lvlJc w:val="left"/>
      <w:pPr>
        <w:ind w:left="3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68F4B130">
      <w:start w:val="1"/>
      <w:numFmt w:val="lowerLetter"/>
      <w:lvlText w:val="%2"/>
      <w:lvlJc w:val="left"/>
      <w:pPr>
        <w:ind w:left="63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0B02C548">
      <w:start w:val="1"/>
      <w:numFmt w:val="lowerRoman"/>
      <w:lvlText w:val="%3"/>
      <w:lvlJc w:val="left"/>
      <w:pPr>
        <w:ind w:left="9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E0361E5A">
      <w:start w:val="1"/>
      <w:numFmt w:val="decimal"/>
      <w:lvlText w:val="%4"/>
      <w:lvlJc w:val="left"/>
      <w:pPr>
        <w:ind w:left="117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A5DECD2A">
      <w:start w:val="1"/>
      <w:numFmt w:val="upperLetter"/>
      <w:lvlRestart w:val="0"/>
      <w:lvlText w:val="%5."/>
      <w:lvlJc w:val="left"/>
      <w:pPr>
        <w:ind w:left="1425"/>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607CF83A">
      <w:start w:val="1"/>
      <w:numFmt w:val="lowerRoman"/>
      <w:lvlText w:val="%6"/>
      <w:lvlJc w:val="left"/>
      <w:pPr>
        <w:ind w:left="21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9250B0D8">
      <w:start w:val="1"/>
      <w:numFmt w:val="decimal"/>
      <w:lvlText w:val="%7"/>
      <w:lvlJc w:val="left"/>
      <w:pPr>
        <w:ind w:left="28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0078590C">
      <w:start w:val="1"/>
      <w:numFmt w:val="lowerLetter"/>
      <w:lvlText w:val="%8"/>
      <w:lvlJc w:val="left"/>
      <w:pPr>
        <w:ind w:left="36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BAA4988A">
      <w:start w:val="1"/>
      <w:numFmt w:val="lowerRoman"/>
      <w:lvlText w:val="%9"/>
      <w:lvlJc w:val="left"/>
      <w:pPr>
        <w:ind w:left="43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7" w15:restartNumberingAfterBreak="0">
    <w:nsid w:val="6820660D"/>
    <w:multiLevelType w:val="hybridMultilevel"/>
    <w:tmpl w:val="F4FA9D0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9762BDC"/>
    <w:multiLevelType w:val="hybridMultilevel"/>
    <w:tmpl w:val="C040C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293501"/>
    <w:multiLevelType w:val="hybridMultilevel"/>
    <w:tmpl w:val="656A2F64"/>
    <w:lvl w:ilvl="0" w:tplc="861A3DD8">
      <w:start w:val="1"/>
      <w:numFmt w:val="decimal"/>
      <w:lvlText w:val="%1"/>
      <w:lvlJc w:val="left"/>
      <w:pPr>
        <w:ind w:left="3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0706B442">
      <w:start w:val="1"/>
      <w:numFmt w:val="lowerLetter"/>
      <w:lvlText w:val="%2"/>
      <w:lvlJc w:val="left"/>
      <w:pPr>
        <w:ind w:left="7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CBC84308">
      <w:start w:val="1"/>
      <w:numFmt w:val="lowerRoman"/>
      <w:lvlText w:val="%3"/>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1BB2C010">
      <w:start w:val="1"/>
      <w:numFmt w:val="decimal"/>
      <w:lvlText w:val="%4"/>
      <w:lvlJc w:val="left"/>
      <w:pPr>
        <w:ind w:left="14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A96877B4">
      <w:start w:val="1"/>
      <w:numFmt w:val="lowerLetter"/>
      <w:lvlText w:val="%5"/>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9A38C740">
      <w:start w:val="1"/>
      <w:numFmt w:val="decimal"/>
      <w:lvlRestart w:val="0"/>
      <w:lvlText w:val="%6)"/>
      <w:lvlJc w:val="left"/>
      <w:pPr>
        <w:ind w:left="21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999459D6">
      <w:start w:val="1"/>
      <w:numFmt w:val="decimal"/>
      <w:lvlText w:val="%7"/>
      <w:lvlJc w:val="left"/>
      <w:pPr>
        <w:ind w:left="28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E902ABD2">
      <w:start w:val="1"/>
      <w:numFmt w:val="lowerLetter"/>
      <w:lvlText w:val="%8"/>
      <w:lvlJc w:val="left"/>
      <w:pPr>
        <w:ind w:left="36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139A7B50">
      <w:start w:val="1"/>
      <w:numFmt w:val="lowerRoman"/>
      <w:lvlText w:val="%9"/>
      <w:lvlJc w:val="left"/>
      <w:pPr>
        <w:ind w:left="43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20" w15:restartNumberingAfterBreak="0">
    <w:nsid w:val="6D0B0EDA"/>
    <w:multiLevelType w:val="hybridMultilevel"/>
    <w:tmpl w:val="A260A7EA"/>
    <w:lvl w:ilvl="0" w:tplc="B2A2A418">
      <w:start w:val="17"/>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6237B5"/>
    <w:multiLevelType w:val="hybridMultilevel"/>
    <w:tmpl w:val="CA5A6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F95705"/>
    <w:multiLevelType w:val="hybridMultilevel"/>
    <w:tmpl w:val="6E74B4BC"/>
    <w:lvl w:ilvl="0" w:tplc="3F90FCAC">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C09412">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EA34FE">
      <w:start w:val="1"/>
      <w:numFmt w:val="lowerRoman"/>
      <w:lvlText w:val="%3"/>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7AEC64">
      <w:start w:val="1"/>
      <w:numFmt w:val="decimal"/>
      <w:lvlText w:val="%4"/>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5ECBF8">
      <w:start w:val="1"/>
      <w:numFmt w:val="lowerLetter"/>
      <w:lvlText w:val="%5"/>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9600C6">
      <w:start w:val="1"/>
      <w:numFmt w:val="lowerRoman"/>
      <w:lvlText w:val="%6"/>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7695E6">
      <w:start w:val="1"/>
      <w:numFmt w:val="decimal"/>
      <w:lvlText w:val="%7"/>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306E82">
      <w:start w:val="1"/>
      <w:numFmt w:val="lowerLetter"/>
      <w:lvlText w:val="%8"/>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EC87BE">
      <w:start w:val="1"/>
      <w:numFmt w:val="lowerRoman"/>
      <w:lvlText w:val="%9"/>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B9307CA"/>
    <w:multiLevelType w:val="hybridMultilevel"/>
    <w:tmpl w:val="F3883E42"/>
    <w:lvl w:ilvl="0" w:tplc="DC122848">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04AA210">
      <w:start w:val="1"/>
      <w:numFmt w:val="bullet"/>
      <w:lvlText w:val="o"/>
      <w:lvlJc w:val="left"/>
      <w:pPr>
        <w:ind w:left="5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65AEFD8">
      <w:start w:val="1"/>
      <w:numFmt w:val="bullet"/>
      <w:lvlRestart w:val="0"/>
      <w:lvlText w:val="o"/>
      <w:lvlJc w:val="left"/>
      <w:pPr>
        <w:ind w:left="70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314FFD4">
      <w:start w:val="1"/>
      <w:numFmt w:val="bullet"/>
      <w:lvlText w:val="•"/>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F3C774C">
      <w:start w:val="1"/>
      <w:numFmt w:val="bullet"/>
      <w:lvlText w:val="o"/>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0D8CC3C">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3502BDC">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19CCB8A">
      <w:start w:val="1"/>
      <w:numFmt w:val="bullet"/>
      <w:lvlText w:val="o"/>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D42FF0C">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30807857">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729301985">
    <w:abstractNumId w:val="1"/>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913273205">
    <w:abstractNumId w:val="18"/>
  </w:num>
  <w:num w:numId="4" w16cid:durableId="2523268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9768802">
    <w:abstractNumId w:val="22"/>
  </w:num>
  <w:num w:numId="6" w16cid:durableId="1200629124">
    <w:abstractNumId w:val="16"/>
  </w:num>
  <w:num w:numId="7" w16cid:durableId="1904832911">
    <w:abstractNumId w:val="19"/>
  </w:num>
  <w:num w:numId="8" w16cid:durableId="1364407197">
    <w:abstractNumId w:val="23"/>
  </w:num>
  <w:num w:numId="9" w16cid:durableId="10495113">
    <w:abstractNumId w:val="13"/>
  </w:num>
  <w:num w:numId="10" w16cid:durableId="83117232">
    <w:abstractNumId w:val="8"/>
  </w:num>
  <w:num w:numId="11" w16cid:durableId="205332958">
    <w:abstractNumId w:val="6"/>
  </w:num>
  <w:num w:numId="12" w16cid:durableId="463355943">
    <w:abstractNumId w:val="15"/>
  </w:num>
  <w:num w:numId="13" w16cid:durableId="1143084616">
    <w:abstractNumId w:val="12"/>
  </w:num>
  <w:num w:numId="14" w16cid:durableId="1187325255">
    <w:abstractNumId w:val="4"/>
  </w:num>
  <w:num w:numId="15" w16cid:durableId="1656031047">
    <w:abstractNumId w:val="9"/>
  </w:num>
  <w:num w:numId="16" w16cid:durableId="1589997434">
    <w:abstractNumId w:val="21"/>
  </w:num>
  <w:num w:numId="17" w16cid:durableId="940180785">
    <w:abstractNumId w:val="20"/>
  </w:num>
  <w:num w:numId="18" w16cid:durableId="1866674523">
    <w:abstractNumId w:val="0"/>
  </w:num>
  <w:num w:numId="19" w16cid:durableId="922421766">
    <w:abstractNumId w:val="10"/>
  </w:num>
  <w:num w:numId="20" w16cid:durableId="1801993801">
    <w:abstractNumId w:val="5"/>
  </w:num>
  <w:num w:numId="21" w16cid:durableId="534659972">
    <w:abstractNumId w:val="11"/>
  </w:num>
  <w:num w:numId="22" w16cid:durableId="1430270471">
    <w:abstractNumId w:val="3"/>
  </w:num>
  <w:num w:numId="23" w16cid:durableId="1272973254">
    <w:abstractNumId w:val="17"/>
  </w:num>
  <w:num w:numId="24" w16cid:durableId="1172913844">
    <w:abstractNumId w:val="7"/>
  </w:num>
  <w:num w:numId="25" w16cid:durableId="145413374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0AB"/>
    <w:rsid w:val="000000F6"/>
    <w:rsid w:val="00000187"/>
    <w:rsid w:val="00000C76"/>
    <w:rsid w:val="00000E5A"/>
    <w:rsid w:val="00001298"/>
    <w:rsid w:val="000014BA"/>
    <w:rsid w:val="00001CF3"/>
    <w:rsid w:val="000027FD"/>
    <w:rsid w:val="00002F1F"/>
    <w:rsid w:val="0000324D"/>
    <w:rsid w:val="00003431"/>
    <w:rsid w:val="00003610"/>
    <w:rsid w:val="00003D39"/>
    <w:rsid w:val="0000441F"/>
    <w:rsid w:val="0000452F"/>
    <w:rsid w:val="000046FF"/>
    <w:rsid w:val="000047B7"/>
    <w:rsid w:val="00004D5A"/>
    <w:rsid w:val="00004FC9"/>
    <w:rsid w:val="00005CBB"/>
    <w:rsid w:val="00005D21"/>
    <w:rsid w:val="00006010"/>
    <w:rsid w:val="0000615C"/>
    <w:rsid w:val="00006815"/>
    <w:rsid w:val="00007776"/>
    <w:rsid w:val="000077E1"/>
    <w:rsid w:val="00007958"/>
    <w:rsid w:val="00007A71"/>
    <w:rsid w:val="00007ACD"/>
    <w:rsid w:val="00007AD1"/>
    <w:rsid w:val="00007AF7"/>
    <w:rsid w:val="00007D3A"/>
    <w:rsid w:val="00010995"/>
    <w:rsid w:val="00010E92"/>
    <w:rsid w:val="0001129F"/>
    <w:rsid w:val="000112F6"/>
    <w:rsid w:val="000117B9"/>
    <w:rsid w:val="00011A12"/>
    <w:rsid w:val="00011CA3"/>
    <w:rsid w:val="000121A8"/>
    <w:rsid w:val="000122FB"/>
    <w:rsid w:val="0001332A"/>
    <w:rsid w:val="00013384"/>
    <w:rsid w:val="000133CE"/>
    <w:rsid w:val="00013642"/>
    <w:rsid w:val="000137E0"/>
    <w:rsid w:val="000138CC"/>
    <w:rsid w:val="00013D22"/>
    <w:rsid w:val="000148CC"/>
    <w:rsid w:val="00014F80"/>
    <w:rsid w:val="00015124"/>
    <w:rsid w:val="000151E4"/>
    <w:rsid w:val="00015974"/>
    <w:rsid w:val="00015BE2"/>
    <w:rsid w:val="00015CB9"/>
    <w:rsid w:val="00015E17"/>
    <w:rsid w:val="00016464"/>
    <w:rsid w:val="00016B39"/>
    <w:rsid w:val="00016B44"/>
    <w:rsid w:val="000173F8"/>
    <w:rsid w:val="0001752C"/>
    <w:rsid w:val="000176A1"/>
    <w:rsid w:val="000178A6"/>
    <w:rsid w:val="00017C7B"/>
    <w:rsid w:val="00020F83"/>
    <w:rsid w:val="00021673"/>
    <w:rsid w:val="00022554"/>
    <w:rsid w:val="000226D9"/>
    <w:rsid w:val="00022708"/>
    <w:rsid w:val="00022E7C"/>
    <w:rsid w:val="00023085"/>
    <w:rsid w:val="000230EA"/>
    <w:rsid w:val="0002379E"/>
    <w:rsid w:val="00024123"/>
    <w:rsid w:val="0002420E"/>
    <w:rsid w:val="00024446"/>
    <w:rsid w:val="0002547C"/>
    <w:rsid w:val="0002673D"/>
    <w:rsid w:val="00026952"/>
    <w:rsid w:val="00026D0B"/>
    <w:rsid w:val="00027475"/>
    <w:rsid w:val="00027A46"/>
    <w:rsid w:val="00027D60"/>
    <w:rsid w:val="00030FD8"/>
    <w:rsid w:val="000310B7"/>
    <w:rsid w:val="00031D81"/>
    <w:rsid w:val="00031DA1"/>
    <w:rsid w:val="00032354"/>
    <w:rsid w:val="0003235F"/>
    <w:rsid w:val="00032644"/>
    <w:rsid w:val="000328D3"/>
    <w:rsid w:val="000329A7"/>
    <w:rsid w:val="00033C30"/>
    <w:rsid w:val="00033ECC"/>
    <w:rsid w:val="000352FB"/>
    <w:rsid w:val="000361F1"/>
    <w:rsid w:val="00036B0A"/>
    <w:rsid w:val="00036DFE"/>
    <w:rsid w:val="00037925"/>
    <w:rsid w:val="00037CDA"/>
    <w:rsid w:val="00037D1A"/>
    <w:rsid w:val="00037DE1"/>
    <w:rsid w:val="0004016F"/>
    <w:rsid w:val="0004044B"/>
    <w:rsid w:val="0004049E"/>
    <w:rsid w:val="000409F3"/>
    <w:rsid w:val="0004122F"/>
    <w:rsid w:val="000415FA"/>
    <w:rsid w:val="00041EE9"/>
    <w:rsid w:val="00041EFA"/>
    <w:rsid w:val="0004265B"/>
    <w:rsid w:val="00042955"/>
    <w:rsid w:val="000429A5"/>
    <w:rsid w:val="000437F5"/>
    <w:rsid w:val="00043D3F"/>
    <w:rsid w:val="00044088"/>
    <w:rsid w:val="00044118"/>
    <w:rsid w:val="00044978"/>
    <w:rsid w:val="000449BE"/>
    <w:rsid w:val="000449DD"/>
    <w:rsid w:val="00045955"/>
    <w:rsid w:val="00045A52"/>
    <w:rsid w:val="00045F61"/>
    <w:rsid w:val="0004677F"/>
    <w:rsid w:val="000468E9"/>
    <w:rsid w:val="000470A6"/>
    <w:rsid w:val="00047F22"/>
    <w:rsid w:val="000500C3"/>
    <w:rsid w:val="0005032E"/>
    <w:rsid w:val="00051922"/>
    <w:rsid w:val="000527B4"/>
    <w:rsid w:val="0005306F"/>
    <w:rsid w:val="00053899"/>
    <w:rsid w:val="000538D9"/>
    <w:rsid w:val="000547AF"/>
    <w:rsid w:val="00055236"/>
    <w:rsid w:val="000557A9"/>
    <w:rsid w:val="000559A5"/>
    <w:rsid w:val="00055C66"/>
    <w:rsid w:val="000560C6"/>
    <w:rsid w:val="000561C7"/>
    <w:rsid w:val="0005621D"/>
    <w:rsid w:val="000570F8"/>
    <w:rsid w:val="000576AE"/>
    <w:rsid w:val="000577C0"/>
    <w:rsid w:val="00057AB4"/>
    <w:rsid w:val="00057ECF"/>
    <w:rsid w:val="000604D9"/>
    <w:rsid w:val="000606B7"/>
    <w:rsid w:val="00060911"/>
    <w:rsid w:val="00060CE3"/>
    <w:rsid w:val="00060E5C"/>
    <w:rsid w:val="00060FAF"/>
    <w:rsid w:val="0006108B"/>
    <w:rsid w:val="00061113"/>
    <w:rsid w:val="000614C8"/>
    <w:rsid w:val="000618B0"/>
    <w:rsid w:val="00061C55"/>
    <w:rsid w:val="00062200"/>
    <w:rsid w:val="00062534"/>
    <w:rsid w:val="00062FBD"/>
    <w:rsid w:val="00063C29"/>
    <w:rsid w:val="00063F16"/>
    <w:rsid w:val="000640CF"/>
    <w:rsid w:val="00064606"/>
    <w:rsid w:val="000646D1"/>
    <w:rsid w:val="00064C9A"/>
    <w:rsid w:val="00064DA4"/>
    <w:rsid w:val="00064F0F"/>
    <w:rsid w:val="0006572A"/>
    <w:rsid w:val="00065874"/>
    <w:rsid w:val="000659D1"/>
    <w:rsid w:val="00065E5E"/>
    <w:rsid w:val="00065F5E"/>
    <w:rsid w:val="0006616B"/>
    <w:rsid w:val="0006626C"/>
    <w:rsid w:val="000665B7"/>
    <w:rsid w:val="00066A4D"/>
    <w:rsid w:val="000670BC"/>
    <w:rsid w:val="0006724B"/>
    <w:rsid w:val="000672BF"/>
    <w:rsid w:val="00067881"/>
    <w:rsid w:val="00067B82"/>
    <w:rsid w:val="00067DE9"/>
    <w:rsid w:val="00070C12"/>
    <w:rsid w:val="00070EFD"/>
    <w:rsid w:val="0007112C"/>
    <w:rsid w:val="000714BF"/>
    <w:rsid w:val="00071527"/>
    <w:rsid w:val="0007152B"/>
    <w:rsid w:val="0007192C"/>
    <w:rsid w:val="00071C1E"/>
    <w:rsid w:val="00071C72"/>
    <w:rsid w:val="00071F50"/>
    <w:rsid w:val="000721AD"/>
    <w:rsid w:val="000723C0"/>
    <w:rsid w:val="000723D3"/>
    <w:rsid w:val="000723E8"/>
    <w:rsid w:val="00072796"/>
    <w:rsid w:val="00073120"/>
    <w:rsid w:val="000739CA"/>
    <w:rsid w:val="00073A51"/>
    <w:rsid w:val="00073DB3"/>
    <w:rsid w:val="00074059"/>
    <w:rsid w:val="00074B9B"/>
    <w:rsid w:val="00074C84"/>
    <w:rsid w:val="00075ABF"/>
    <w:rsid w:val="00075F4B"/>
    <w:rsid w:val="0007683F"/>
    <w:rsid w:val="000768A4"/>
    <w:rsid w:val="00076E7D"/>
    <w:rsid w:val="00077128"/>
    <w:rsid w:val="000774FB"/>
    <w:rsid w:val="00077732"/>
    <w:rsid w:val="0007794A"/>
    <w:rsid w:val="00077C44"/>
    <w:rsid w:val="0008002C"/>
    <w:rsid w:val="0008023F"/>
    <w:rsid w:val="000810E9"/>
    <w:rsid w:val="000811A8"/>
    <w:rsid w:val="0008143B"/>
    <w:rsid w:val="00081934"/>
    <w:rsid w:val="00081A77"/>
    <w:rsid w:val="00081EE1"/>
    <w:rsid w:val="0008208F"/>
    <w:rsid w:val="00082A85"/>
    <w:rsid w:val="00082F8A"/>
    <w:rsid w:val="00082FD1"/>
    <w:rsid w:val="000830B2"/>
    <w:rsid w:val="000846B2"/>
    <w:rsid w:val="00084AA0"/>
    <w:rsid w:val="00084E9D"/>
    <w:rsid w:val="00084EDF"/>
    <w:rsid w:val="000854F4"/>
    <w:rsid w:val="0008654A"/>
    <w:rsid w:val="00087056"/>
    <w:rsid w:val="00087584"/>
    <w:rsid w:val="00087C50"/>
    <w:rsid w:val="00087DD2"/>
    <w:rsid w:val="00090512"/>
    <w:rsid w:val="00090DBA"/>
    <w:rsid w:val="00091703"/>
    <w:rsid w:val="00092D0E"/>
    <w:rsid w:val="00092F9D"/>
    <w:rsid w:val="00092FE6"/>
    <w:rsid w:val="000938A5"/>
    <w:rsid w:val="00094149"/>
    <w:rsid w:val="00094247"/>
    <w:rsid w:val="00094313"/>
    <w:rsid w:val="000943B4"/>
    <w:rsid w:val="00094519"/>
    <w:rsid w:val="00094AF6"/>
    <w:rsid w:val="00094C3A"/>
    <w:rsid w:val="00094DA8"/>
    <w:rsid w:val="00094F51"/>
    <w:rsid w:val="0009517C"/>
    <w:rsid w:val="000954AD"/>
    <w:rsid w:val="000956BB"/>
    <w:rsid w:val="000959D3"/>
    <w:rsid w:val="00095F04"/>
    <w:rsid w:val="0009615C"/>
    <w:rsid w:val="00096712"/>
    <w:rsid w:val="00096879"/>
    <w:rsid w:val="00096F28"/>
    <w:rsid w:val="00096F8C"/>
    <w:rsid w:val="00097BB0"/>
    <w:rsid w:val="00097BC3"/>
    <w:rsid w:val="00097D93"/>
    <w:rsid w:val="000A004E"/>
    <w:rsid w:val="000A1138"/>
    <w:rsid w:val="000A143F"/>
    <w:rsid w:val="000A19E3"/>
    <w:rsid w:val="000A1B88"/>
    <w:rsid w:val="000A1FE5"/>
    <w:rsid w:val="000A2031"/>
    <w:rsid w:val="000A2073"/>
    <w:rsid w:val="000A2427"/>
    <w:rsid w:val="000A283B"/>
    <w:rsid w:val="000A2FC6"/>
    <w:rsid w:val="000A3106"/>
    <w:rsid w:val="000A34F9"/>
    <w:rsid w:val="000A3923"/>
    <w:rsid w:val="000A3E18"/>
    <w:rsid w:val="000A3EF2"/>
    <w:rsid w:val="000A42FA"/>
    <w:rsid w:val="000A45BB"/>
    <w:rsid w:val="000A4851"/>
    <w:rsid w:val="000A501A"/>
    <w:rsid w:val="000A55A5"/>
    <w:rsid w:val="000A5E92"/>
    <w:rsid w:val="000A620D"/>
    <w:rsid w:val="000A65A7"/>
    <w:rsid w:val="000A6F08"/>
    <w:rsid w:val="000A7498"/>
    <w:rsid w:val="000A7706"/>
    <w:rsid w:val="000A7872"/>
    <w:rsid w:val="000A7985"/>
    <w:rsid w:val="000A7D9A"/>
    <w:rsid w:val="000A7FA9"/>
    <w:rsid w:val="000B0122"/>
    <w:rsid w:val="000B09D8"/>
    <w:rsid w:val="000B0A4E"/>
    <w:rsid w:val="000B0FC2"/>
    <w:rsid w:val="000B16FE"/>
    <w:rsid w:val="000B195D"/>
    <w:rsid w:val="000B1B7E"/>
    <w:rsid w:val="000B2360"/>
    <w:rsid w:val="000B259B"/>
    <w:rsid w:val="000B2723"/>
    <w:rsid w:val="000B3160"/>
    <w:rsid w:val="000B3798"/>
    <w:rsid w:val="000B3B3C"/>
    <w:rsid w:val="000B3CE3"/>
    <w:rsid w:val="000B490B"/>
    <w:rsid w:val="000B496E"/>
    <w:rsid w:val="000B4C44"/>
    <w:rsid w:val="000B4D41"/>
    <w:rsid w:val="000B4D51"/>
    <w:rsid w:val="000B51DD"/>
    <w:rsid w:val="000B535B"/>
    <w:rsid w:val="000B5395"/>
    <w:rsid w:val="000B56E5"/>
    <w:rsid w:val="000B59DF"/>
    <w:rsid w:val="000B5BD9"/>
    <w:rsid w:val="000B691C"/>
    <w:rsid w:val="000B72A7"/>
    <w:rsid w:val="000B7582"/>
    <w:rsid w:val="000B7658"/>
    <w:rsid w:val="000B7663"/>
    <w:rsid w:val="000B769E"/>
    <w:rsid w:val="000B77E6"/>
    <w:rsid w:val="000B7877"/>
    <w:rsid w:val="000B7B7A"/>
    <w:rsid w:val="000C0328"/>
    <w:rsid w:val="000C0754"/>
    <w:rsid w:val="000C0C37"/>
    <w:rsid w:val="000C0D9E"/>
    <w:rsid w:val="000C1859"/>
    <w:rsid w:val="000C1E8B"/>
    <w:rsid w:val="000C1ECE"/>
    <w:rsid w:val="000C2131"/>
    <w:rsid w:val="000C22DD"/>
    <w:rsid w:val="000C25B2"/>
    <w:rsid w:val="000C2C60"/>
    <w:rsid w:val="000C3379"/>
    <w:rsid w:val="000C3C23"/>
    <w:rsid w:val="000C45F2"/>
    <w:rsid w:val="000C49A5"/>
    <w:rsid w:val="000C49FD"/>
    <w:rsid w:val="000C4D0C"/>
    <w:rsid w:val="000C54F4"/>
    <w:rsid w:val="000C5968"/>
    <w:rsid w:val="000C5C83"/>
    <w:rsid w:val="000C5CF7"/>
    <w:rsid w:val="000C6338"/>
    <w:rsid w:val="000C67DC"/>
    <w:rsid w:val="000C6C0C"/>
    <w:rsid w:val="000C6C23"/>
    <w:rsid w:val="000C722B"/>
    <w:rsid w:val="000C7B42"/>
    <w:rsid w:val="000C7F25"/>
    <w:rsid w:val="000D0056"/>
    <w:rsid w:val="000D0393"/>
    <w:rsid w:val="000D0744"/>
    <w:rsid w:val="000D0A24"/>
    <w:rsid w:val="000D0BDE"/>
    <w:rsid w:val="000D183C"/>
    <w:rsid w:val="000D197C"/>
    <w:rsid w:val="000D222F"/>
    <w:rsid w:val="000D2234"/>
    <w:rsid w:val="000D26E7"/>
    <w:rsid w:val="000D2779"/>
    <w:rsid w:val="000D28F6"/>
    <w:rsid w:val="000D29C4"/>
    <w:rsid w:val="000D2D32"/>
    <w:rsid w:val="000D2E0F"/>
    <w:rsid w:val="000D2E4A"/>
    <w:rsid w:val="000D3518"/>
    <w:rsid w:val="000D35EB"/>
    <w:rsid w:val="000D36F6"/>
    <w:rsid w:val="000D4978"/>
    <w:rsid w:val="000D4F99"/>
    <w:rsid w:val="000D50D7"/>
    <w:rsid w:val="000D544F"/>
    <w:rsid w:val="000D5657"/>
    <w:rsid w:val="000D6130"/>
    <w:rsid w:val="000D6AA0"/>
    <w:rsid w:val="000D6CFF"/>
    <w:rsid w:val="000D6F27"/>
    <w:rsid w:val="000D776F"/>
    <w:rsid w:val="000E067F"/>
    <w:rsid w:val="000E0AD0"/>
    <w:rsid w:val="000E0CAE"/>
    <w:rsid w:val="000E15C0"/>
    <w:rsid w:val="000E1B10"/>
    <w:rsid w:val="000E21E8"/>
    <w:rsid w:val="000E2BA7"/>
    <w:rsid w:val="000E2C3B"/>
    <w:rsid w:val="000E2F95"/>
    <w:rsid w:val="000E32BB"/>
    <w:rsid w:val="000E34E3"/>
    <w:rsid w:val="000E363E"/>
    <w:rsid w:val="000E3AC9"/>
    <w:rsid w:val="000E3DC1"/>
    <w:rsid w:val="000E4074"/>
    <w:rsid w:val="000E4643"/>
    <w:rsid w:val="000E4663"/>
    <w:rsid w:val="000E49CD"/>
    <w:rsid w:val="000E4A1B"/>
    <w:rsid w:val="000E4BAF"/>
    <w:rsid w:val="000E4D20"/>
    <w:rsid w:val="000E52C2"/>
    <w:rsid w:val="000E59C2"/>
    <w:rsid w:val="000E5C42"/>
    <w:rsid w:val="000E62E1"/>
    <w:rsid w:val="000E66B7"/>
    <w:rsid w:val="000E6C70"/>
    <w:rsid w:val="000E6D93"/>
    <w:rsid w:val="000E722E"/>
    <w:rsid w:val="000E7A41"/>
    <w:rsid w:val="000E7B12"/>
    <w:rsid w:val="000F0B1F"/>
    <w:rsid w:val="000F0BFE"/>
    <w:rsid w:val="000F141F"/>
    <w:rsid w:val="000F1443"/>
    <w:rsid w:val="000F1DF1"/>
    <w:rsid w:val="000F2F01"/>
    <w:rsid w:val="000F358F"/>
    <w:rsid w:val="000F368E"/>
    <w:rsid w:val="000F3A4E"/>
    <w:rsid w:val="000F3D79"/>
    <w:rsid w:val="000F41B8"/>
    <w:rsid w:val="000F45F4"/>
    <w:rsid w:val="000F531B"/>
    <w:rsid w:val="000F5444"/>
    <w:rsid w:val="000F5613"/>
    <w:rsid w:val="000F59D6"/>
    <w:rsid w:val="000F5B5E"/>
    <w:rsid w:val="000F5BB9"/>
    <w:rsid w:val="000F5D0B"/>
    <w:rsid w:val="000F622B"/>
    <w:rsid w:val="000F6545"/>
    <w:rsid w:val="000F6E54"/>
    <w:rsid w:val="000F730C"/>
    <w:rsid w:val="000F7571"/>
    <w:rsid w:val="000F7CD9"/>
    <w:rsid w:val="001009C8"/>
    <w:rsid w:val="001012B5"/>
    <w:rsid w:val="001015FB"/>
    <w:rsid w:val="001019A2"/>
    <w:rsid w:val="00101ECB"/>
    <w:rsid w:val="00101FAF"/>
    <w:rsid w:val="00102068"/>
    <w:rsid w:val="0010212C"/>
    <w:rsid w:val="001024A2"/>
    <w:rsid w:val="00102E74"/>
    <w:rsid w:val="001034A5"/>
    <w:rsid w:val="001035A9"/>
    <w:rsid w:val="00103A04"/>
    <w:rsid w:val="00103AE3"/>
    <w:rsid w:val="00104C19"/>
    <w:rsid w:val="0010512F"/>
    <w:rsid w:val="0010558F"/>
    <w:rsid w:val="00105A96"/>
    <w:rsid w:val="001062BF"/>
    <w:rsid w:val="00106EDD"/>
    <w:rsid w:val="00107534"/>
    <w:rsid w:val="0010775F"/>
    <w:rsid w:val="00107C98"/>
    <w:rsid w:val="0011085E"/>
    <w:rsid w:val="00110B78"/>
    <w:rsid w:val="001115C4"/>
    <w:rsid w:val="001117D8"/>
    <w:rsid w:val="00111D44"/>
    <w:rsid w:val="001122FA"/>
    <w:rsid w:val="00112695"/>
    <w:rsid w:val="00112B02"/>
    <w:rsid w:val="00112B70"/>
    <w:rsid w:val="00113168"/>
    <w:rsid w:val="0011324F"/>
    <w:rsid w:val="0011365B"/>
    <w:rsid w:val="00113C66"/>
    <w:rsid w:val="00113EEE"/>
    <w:rsid w:val="00113F52"/>
    <w:rsid w:val="0011414C"/>
    <w:rsid w:val="00114685"/>
    <w:rsid w:val="00114873"/>
    <w:rsid w:val="00114C39"/>
    <w:rsid w:val="00114C72"/>
    <w:rsid w:val="001150DC"/>
    <w:rsid w:val="001154AB"/>
    <w:rsid w:val="00115DA9"/>
    <w:rsid w:val="00117A49"/>
    <w:rsid w:val="0012059E"/>
    <w:rsid w:val="001209FF"/>
    <w:rsid w:val="00120B1E"/>
    <w:rsid w:val="00120C5E"/>
    <w:rsid w:val="0012110D"/>
    <w:rsid w:val="0012116F"/>
    <w:rsid w:val="00121262"/>
    <w:rsid w:val="00121E2A"/>
    <w:rsid w:val="001220B8"/>
    <w:rsid w:val="00122C45"/>
    <w:rsid w:val="00122D90"/>
    <w:rsid w:val="00122E72"/>
    <w:rsid w:val="00122FD8"/>
    <w:rsid w:val="00123437"/>
    <w:rsid w:val="00124593"/>
    <w:rsid w:val="00124821"/>
    <w:rsid w:val="00124872"/>
    <w:rsid w:val="00124C05"/>
    <w:rsid w:val="00124D10"/>
    <w:rsid w:val="00125131"/>
    <w:rsid w:val="001252F2"/>
    <w:rsid w:val="00125361"/>
    <w:rsid w:val="001253AD"/>
    <w:rsid w:val="0012557F"/>
    <w:rsid w:val="0012584C"/>
    <w:rsid w:val="00126494"/>
    <w:rsid w:val="00126932"/>
    <w:rsid w:val="00126E83"/>
    <w:rsid w:val="00127C82"/>
    <w:rsid w:val="00127EDB"/>
    <w:rsid w:val="00127FCB"/>
    <w:rsid w:val="00130767"/>
    <w:rsid w:val="00130D40"/>
    <w:rsid w:val="00130F25"/>
    <w:rsid w:val="00131343"/>
    <w:rsid w:val="001317C4"/>
    <w:rsid w:val="00131E5C"/>
    <w:rsid w:val="00131E63"/>
    <w:rsid w:val="0013208A"/>
    <w:rsid w:val="00132F57"/>
    <w:rsid w:val="00133BC5"/>
    <w:rsid w:val="00133D2F"/>
    <w:rsid w:val="00134028"/>
    <w:rsid w:val="00134AA0"/>
    <w:rsid w:val="00134ABE"/>
    <w:rsid w:val="00134FC1"/>
    <w:rsid w:val="00135104"/>
    <w:rsid w:val="00135243"/>
    <w:rsid w:val="001352EC"/>
    <w:rsid w:val="00135854"/>
    <w:rsid w:val="00136157"/>
    <w:rsid w:val="00136574"/>
    <w:rsid w:val="00136AEE"/>
    <w:rsid w:val="00136DE1"/>
    <w:rsid w:val="00137026"/>
    <w:rsid w:val="00137442"/>
    <w:rsid w:val="001379B7"/>
    <w:rsid w:val="00137AC6"/>
    <w:rsid w:val="00137F6E"/>
    <w:rsid w:val="00137FAD"/>
    <w:rsid w:val="0014005F"/>
    <w:rsid w:val="00140526"/>
    <w:rsid w:val="00140A46"/>
    <w:rsid w:val="00140AA4"/>
    <w:rsid w:val="00140C31"/>
    <w:rsid w:val="00140CDB"/>
    <w:rsid w:val="00140DDD"/>
    <w:rsid w:val="0014105B"/>
    <w:rsid w:val="001412B7"/>
    <w:rsid w:val="00141324"/>
    <w:rsid w:val="00141445"/>
    <w:rsid w:val="001415D2"/>
    <w:rsid w:val="00141755"/>
    <w:rsid w:val="00141879"/>
    <w:rsid w:val="00141ABC"/>
    <w:rsid w:val="00142206"/>
    <w:rsid w:val="00142290"/>
    <w:rsid w:val="0014276C"/>
    <w:rsid w:val="0014294A"/>
    <w:rsid w:val="00143470"/>
    <w:rsid w:val="00143564"/>
    <w:rsid w:val="0014375E"/>
    <w:rsid w:val="0014392F"/>
    <w:rsid w:val="0014399E"/>
    <w:rsid w:val="00143C97"/>
    <w:rsid w:val="00143CB0"/>
    <w:rsid w:val="00143FB7"/>
    <w:rsid w:val="0014451E"/>
    <w:rsid w:val="00144A34"/>
    <w:rsid w:val="00144D29"/>
    <w:rsid w:val="0014559E"/>
    <w:rsid w:val="0014573D"/>
    <w:rsid w:val="001458D0"/>
    <w:rsid w:val="001458DF"/>
    <w:rsid w:val="00145D82"/>
    <w:rsid w:val="00145FA5"/>
    <w:rsid w:val="00146836"/>
    <w:rsid w:val="00147245"/>
    <w:rsid w:val="00147273"/>
    <w:rsid w:val="00147B0B"/>
    <w:rsid w:val="00147B12"/>
    <w:rsid w:val="00150285"/>
    <w:rsid w:val="001504A0"/>
    <w:rsid w:val="001504DD"/>
    <w:rsid w:val="00150BB3"/>
    <w:rsid w:val="00150F94"/>
    <w:rsid w:val="0015107C"/>
    <w:rsid w:val="0015149F"/>
    <w:rsid w:val="00151832"/>
    <w:rsid w:val="001522D6"/>
    <w:rsid w:val="00152524"/>
    <w:rsid w:val="00152AAC"/>
    <w:rsid w:val="00153104"/>
    <w:rsid w:val="001532AA"/>
    <w:rsid w:val="00153619"/>
    <w:rsid w:val="00153910"/>
    <w:rsid w:val="0015400A"/>
    <w:rsid w:val="00154522"/>
    <w:rsid w:val="001545DC"/>
    <w:rsid w:val="001550D1"/>
    <w:rsid w:val="001559CA"/>
    <w:rsid w:val="00156506"/>
    <w:rsid w:val="001571C3"/>
    <w:rsid w:val="0015724A"/>
    <w:rsid w:val="00157D50"/>
    <w:rsid w:val="00157E4A"/>
    <w:rsid w:val="00157EE2"/>
    <w:rsid w:val="001609B9"/>
    <w:rsid w:val="001612F1"/>
    <w:rsid w:val="00161309"/>
    <w:rsid w:val="001618BD"/>
    <w:rsid w:val="00161B2C"/>
    <w:rsid w:val="00161C44"/>
    <w:rsid w:val="00161CA2"/>
    <w:rsid w:val="00161E64"/>
    <w:rsid w:val="00161F1F"/>
    <w:rsid w:val="00163020"/>
    <w:rsid w:val="00163CCB"/>
    <w:rsid w:val="00163E10"/>
    <w:rsid w:val="00163FAC"/>
    <w:rsid w:val="0016410C"/>
    <w:rsid w:val="0016494A"/>
    <w:rsid w:val="00164D17"/>
    <w:rsid w:val="00165F20"/>
    <w:rsid w:val="0016622F"/>
    <w:rsid w:val="00166565"/>
    <w:rsid w:val="00166BBD"/>
    <w:rsid w:val="00166D4E"/>
    <w:rsid w:val="00166D51"/>
    <w:rsid w:val="0016788F"/>
    <w:rsid w:val="001678D8"/>
    <w:rsid w:val="001679F4"/>
    <w:rsid w:val="00167F1E"/>
    <w:rsid w:val="0017084F"/>
    <w:rsid w:val="001713F6"/>
    <w:rsid w:val="001716EA"/>
    <w:rsid w:val="00171BCD"/>
    <w:rsid w:val="00171D83"/>
    <w:rsid w:val="00171DB0"/>
    <w:rsid w:val="00172482"/>
    <w:rsid w:val="001726CB"/>
    <w:rsid w:val="00172A19"/>
    <w:rsid w:val="00172B83"/>
    <w:rsid w:val="00172E7C"/>
    <w:rsid w:val="0017314B"/>
    <w:rsid w:val="00173247"/>
    <w:rsid w:val="00173C7D"/>
    <w:rsid w:val="00173CD2"/>
    <w:rsid w:val="00173DCF"/>
    <w:rsid w:val="00173F0E"/>
    <w:rsid w:val="0017483E"/>
    <w:rsid w:val="00174B6A"/>
    <w:rsid w:val="00174CA5"/>
    <w:rsid w:val="0017544A"/>
    <w:rsid w:val="00175732"/>
    <w:rsid w:val="0017581E"/>
    <w:rsid w:val="00175AC3"/>
    <w:rsid w:val="00176144"/>
    <w:rsid w:val="001767D0"/>
    <w:rsid w:val="00177138"/>
    <w:rsid w:val="001774B1"/>
    <w:rsid w:val="001774C2"/>
    <w:rsid w:val="001774D8"/>
    <w:rsid w:val="00177653"/>
    <w:rsid w:val="001802DE"/>
    <w:rsid w:val="00180566"/>
    <w:rsid w:val="00180A91"/>
    <w:rsid w:val="00180BA5"/>
    <w:rsid w:val="0018110E"/>
    <w:rsid w:val="001815BB"/>
    <w:rsid w:val="00181B7E"/>
    <w:rsid w:val="001822B1"/>
    <w:rsid w:val="00182E63"/>
    <w:rsid w:val="001831CA"/>
    <w:rsid w:val="001831F2"/>
    <w:rsid w:val="00183272"/>
    <w:rsid w:val="001835D7"/>
    <w:rsid w:val="00183847"/>
    <w:rsid w:val="00183EB2"/>
    <w:rsid w:val="00183F91"/>
    <w:rsid w:val="00184384"/>
    <w:rsid w:val="001848D0"/>
    <w:rsid w:val="00184C7D"/>
    <w:rsid w:val="00184D1B"/>
    <w:rsid w:val="00184D7F"/>
    <w:rsid w:val="001852D3"/>
    <w:rsid w:val="0018662D"/>
    <w:rsid w:val="00186990"/>
    <w:rsid w:val="00186B1B"/>
    <w:rsid w:val="0018716F"/>
    <w:rsid w:val="0018741E"/>
    <w:rsid w:val="00187591"/>
    <w:rsid w:val="0018762E"/>
    <w:rsid w:val="00187B50"/>
    <w:rsid w:val="00187F21"/>
    <w:rsid w:val="00190007"/>
    <w:rsid w:val="00190966"/>
    <w:rsid w:val="00190CC7"/>
    <w:rsid w:val="0019136A"/>
    <w:rsid w:val="0019191C"/>
    <w:rsid w:val="00191920"/>
    <w:rsid w:val="00191B5F"/>
    <w:rsid w:val="00191F0C"/>
    <w:rsid w:val="00192025"/>
    <w:rsid w:val="001925F9"/>
    <w:rsid w:val="00192E7C"/>
    <w:rsid w:val="00193162"/>
    <w:rsid w:val="00193690"/>
    <w:rsid w:val="001942E2"/>
    <w:rsid w:val="001946EF"/>
    <w:rsid w:val="00194ECB"/>
    <w:rsid w:val="00195996"/>
    <w:rsid w:val="001961FB"/>
    <w:rsid w:val="001964E4"/>
    <w:rsid w:val="001979C6"/>
    <w:rsid w:val="00197C89"/>
    <w:rsid w:val="001A02E5"/>
    <w:rsid w:val="001A0759"/>
    <w:rsid w:val="001A07D2"/>
    <w:rsid w:val="001A0E3B"/>
    <w:rsid w:val="001A1709"/>
    <w:rsid w:val="001A1CB0"/>
    <w:rsid w:val="001A2A66"/>
    <w:rsid w:val="001A2E5F"/>
    <w:rsid w:val="001A344A"/>
    <w:rsid w:val="001A3500"/>
    <w:rsid w:val="001A3994"/>
    <w:rsid w:val="001A3DD7"/>
    <w:rsid w:val="001A4366"/>
    <w:rsid w:val="001A44D1"/>
    <w:rsid w:val="001A44EC"/>
    <w:rsid w:val="001A452F"/>
    <w:rsid w:val="001A45D6"/>
    <w:rsid w:val="001A49F4"/>
    <w:rsid w:val="001A4E6C"/>
    <w:rsid w:val="001A56E8"/>
    <w:rsid w:val="001A5788"/>
    <w:rsid w:val="001A57F4"/>
    <w:rsid w:val="001A5FB2"/>
    <w:rsid w:val="001A603E"/>
    <w:rsid w:val="001A61D7"/>
    <w:rsid w:val="001A63A8"/>
    <w:rsid w:val="001A6D46"/>
    <w:rsid w:val="001A71A0"/>
    <w:rsid w:val="001A741C"/>
    <w:rsid w:val="001A76C8"/>
    <w:rsid w:val="001A7705"/>
    <w:rsid w:val="001A78E9"/>
    <w:rsid w:val="001A7DE2"/>
    <w:rsid w:val="001A7E51"/>
    <w:rsid w:val="001B0E86"/>
    <w:rsid w:val="001B115F"/>
    <w:rsid w:val="001B246F"/>
    <w:rsid w:val="001B2A7A"/>
    <w:rsid w:val="001B2B49"/>
    <w:rsid w:val="001B3074"/>
    <w:rsid w:val="001B3AD1"/>
    <w:rsid w:val="001B3D86"/>
    <w:rsid w:val="001B3D95"/>
    <w:rsid w:val="001B3E94"/>
    <w:rsid w:val="001B43C8"/>
    <w:rsid w:val="001B4622"/>
    <w:rsid w:val="001B472B"/>
    <w:rsid w:val="001B4963"/>
    <w:rsid w:val="001B589D"/>
    <w:rsid w:val="001B5CFA"/>
    <w:rsid w:val="001B5D9A"/>
    <w:rsid w:val="001B6087"/>
    <w:rsid w:val="001B64ED"/>
    <w:rsid w:val="001B6F75"/>
    <w:rsid w:val="001B7034"/>
    <w:rsid w:val="001B73A2"/>
    <w:rsid w:val="001B73AB"/>
    <w:rsid w:val="001B7414"/>
    <w:rsid w:val="001B799F"/>
    <w:rsid w:val="001C03D0"/>
    <w:rsid w:val="001C105E"/>
    <w:rsid w:val="001C1945"/>
    <w:rsid w:val="001C1AE2"/>
    <w:rsid w:val="001C1EA9"/>
    <w:rsid w:val="001C2960"/>
    <w:rsid w:val="001C2A0C"/>
    <w:rsid w:val="001C2CE5"/>
    <w:rsid w:val="001C2E08"/>
    <w:rsid w:val="001C2F40"/>
    <w:rsid w:val="001C373E"/>
    <w:rsid w:val="001C4430"/>
    <w:rsid w:val="001C5472"/>
    <w:rsid w:val="001C5500"/>
    <w:rsid w:val="001C5A0B"/>
    <w:rsid w:val="001C6892"/>
    <w:rsid w:val="001C689B"/>
    <w:rsid w:val="001C6E58"/>
    <w:rsid w:val="001C7235"/>
    <w:rsid w:val="001C72F1"/>
    <w:rsid w:val="001C7B6E"/>
    <w:rsid w:val="001C7FAC"/>
    <w:rsid w:val="001D087C"/>
    <w:rsid w:val="001D08BC"/>
    <w:rsid w:val="001D0EA1"/>
    <w:rsid w:val="001D1385"/>
    <w:rsid w:val="001D14EE"/>
    <w:rsid w:val="001D161C"/>
    <w:rsid w:val="001D1D73"/>
    <w:rsid w:val="001D22E1"/>
    <w:rsid w:val="001D2531"/>
    <w:rsid w:val="001D26B3"/>
    <w:rsid w:val="001D2ABB"/>
    <w:rsid w:val="001D2E40"/>
    <w:rsid w:val="001D2EED"/>
    <w:rsid w:val="001D3835"/>
    <w:rsid w:val="001D391D"/>
    <w:rsid w:val="001D3A79"/>
    <w:rsid w:val="001D4431"/>
    <w:rsid w:val="001D4932"/>
    <w:rsid w:val="001D4ABA"/>
    <w:rsid w:val="001D4AE6"/>
    <w:rsid w:val="001D5058"/>
    <w:rsid w:val="001D5139"/>
    <w:rsid w:val="001D58E3"/>
    <w:rsid w:val="001D599F"/>
    <w:rsid w:val="001D5B00"/>
    <w:rsid w:val="001D6907"/>
    <w:rsid w:val="001D6925"/>
    <w:rsid w:val="001D6FA4"/>
    <w:rsid w:val="001D701C"/>
    <w:rsid w:val="001D717C"/>
    <w:rsid w:val="001D7316"/>
    <w:rsid w:val="001D7482"/>
    <w:rsid w:val="001D7713"/>
    <w:rsid w:val="001D7F73"/>
    <w:rsid w:val="001E00B1"/>
    <w:rsid w:val="001E012A"/>
    <w:rsid w:val="001E0970"/>
    <w:rsid w:val="001E0EB2"/>
    <w:rsid w:val="001E127C"/>
    <w:rsid w:val="001E14E5"/>
    <w:rsid w:val="001E1852"/>
    <w:rsid w:val="001E1885"/>
    <w:rsid w:val="001E1A0D"/>
    <w:rsid w:val="001E1A48"/>
    <w:rsid w:val="001E202A"/>
    <w:rsid w:val="001E24AB"/>
    <w:rsid w:val="001E3220"/>
    <w:rsid w:val="001E3387"/>
    <w:rsid w:val="001E4965"/>
    <w:rsid w:val="001E4A5A"/>
    <w:rsid w:val="001E56E8"/>
    <w:rsid w:val="001E5818"/>
    <w:rsid w:val="001E5A2B"/>
    <w:rsid w:val="001E5CC2"/>
    <w:rsid w:val="001E5EF4"/>
    <w:rsid w:val="001E60BE"/>
    <w:rsid w:val="001E63E8"/>
    <w:rsid w:val="001E74C1"/>
    <w:rsid w:val="001E74D1"/>
    <w:rsid w:val="001E76F9"/>
    <w:rsid w:val="001E79BB"/>
    <w:rsid w:val="001E7F47"/>
    <w:rsid w:val="001F03AF"/>
    <w:rsid w:val="001F03CE"/>
    <w:rsid w:val="001F0662"/>
    <w:rsid w:val="001F085D"/>
    <w:rsid w:val="001F0916"/>
    <w:rsid w:val="001F0EA4"/>
    <w:rsid w:val="001F1017"/>
    <w:rsid w:val="001F105E"/>
    <w:rsid w:val="001F18AE"/>
    <w:rsid w:val="001F190D"/>
    <w:rsid w:val="001F28A1"/>
    <w:rsid w:val="001F30B9"/>
    <w:rsid w:val="001F30C6"/>
    <w:rsid w:val="001F31B9"/>
    <w:rsid w:val="001F32ED"/>
    <w:rsid w:val="001F33BA"/>
    <w:rsid w:val="001F3861"/>
    <w:rsid w:val="001F38A7"/>
    <w:rsid w:val="001F3AC9"/>
    <w:rsid w:val="001F3DE0"/>
    <w:rsid w:val="001F3F9F"/>
    <w:rsid w:val="001F481B"/>
    <w:rsid w:val="001F4ED4"/>
    <w:rsid w:val="001F5243"/>
    <w:rsid w:val="001F5447"/>
    <w:rsid w:val="001F547B"/>
    <w:rsid w:val="001F55D5"/>
    <w:rsid w:val="001F5D38"/>
    <w:rsid w:val="001F6E81"/>
    <w:rsid w:val="001F709A"/>
    <w:rsid w:val="001F763F"/>
    <w:rsid w:val="001F7641"/>
    <w:rsid w:val="001F77FE"/>
    <w:rsid w:val="001F7AF0"/>
    <w:rsid w:val="001F7BB2"/>
    <w:rsid w:val="001F7E2B"/>
    <w:rsid w:val="00200124"/>
    <w:rsid w:val="00200690"/>
    <w:rsid w:val="00200D28"/>
    <w:rsid w:val="00200EA9"/>
    <w:rsid w:val="00201059"/>
    <w:rsid w:val="0020173E"/>
    <w:rsid w:val="00201A9B"/>
    <w:rsid w:val="00201B08"/>
    <w:rsid w:val="0020205D"/>
    <w:rsid w:val="002030D8"/>
    <w:rsid w:val="00203226"/>
    <w:rsid w:val="002032A3"/>
    <w:rsid w:val="002032B4"/>
    <w:rsid w:val="002033FE"/>
    <w:rsid w:val="0020347C"/>
    <w:rsid w:val="00203751"/>
    <w:rsid w:val="002037EC"/>
    <w:rsid w:val="002044C8"/>
    <w:rsid w:val="0020492C"/>
    <w:rsid w:val="00204A74"/>
    <w:rsid w:val="00204F6C"/>
    <w:rsid w:val="00204F8B"/>
    <w:rsid w:val="0020504F"/>
    <w:rsid w:val="0020532C"/>
    <w:rsid w:val="0020569D"/>
    <w:rsid w:val="00205CCF"/>
    <w:rsid w:val="00205D9A"/>
    <w:rsid w:val="002064D7"/>
    <w:rsid w:val="0020690D"/>
    <w:rsid w:val="00206F3A"/>
    <w:rsid w:val="00206F5D"/>
    <w:rsid w:val="00207044"/>
    <w:rsid w:val="0020707F"/>
    <w:rsid w:val="00207774"/>
    <w:rsid w:val="00210813"/>
    <w:rsid w:val="00210986"/>
    <w:rsid w:val="00210C72"/>
    <w:rsid w:val="00210F20"/>
    <w:rsid w:val="00211002"/>
    <w:rsid w:val="002111B5"/>
    <w:rsid w:val="00211865"/>
    <w:rsid w:val="00211B34"/>
    <w:rsid w:val="00211E75"/>
    <w:rsid w:val="00212128"/>
    <w:rsid w:val="00212776"/>
    <w:rsid w:val="002127E5"/>
    <w:rsid w:val="002134E5"/>
    <w:rsid w:val="00213617"/>
    <w:rsid w:val="0021402F"/>
    <w:rsid w:val="002146A9"/>
    <w:rsid w:val="00214743"/>
    <w:rsid w:val="00214B24"/>
    <w:rsid w:val="00214FB1"/>
    <w:rsid w:val="002156B3"/>
    <w:rsid w:val="00215903"/>
    <w:rsid w:val="00215A46"/>
    <w:rsid w:val="00215AA4"/>
    <w:rsid w:val="00215B4E"/>
    <w:rsid w:val="00215BDD"/>
    <w:rsid w:val="0021609E"/>
    <w:rsid w:val="00216196"/>
    <w:rsid w:val="0021678C"/>
    <w:rsid w:val="00216BFE"/>
    <w:rsid w:val="00216F3D"/>
    <w:rsid w:val="00220020"/>
    <w:rsid w:val="00220075"/>
    <w:rsid w:val="00220297"/>
    <w:rsid w:val="00220320"/>
    <w:rsid w:val="0022052C"/>
    <w:rsid w:val="0022085C"/>
    <w:rsid w:val="002209B6"/>
    <w:rsid w:val="00221181"/>
    <w:rsid w:val="002211E1"/>
    <w:rsid w:val="00221A5D"/>
    <w:rsid w:val="00222232"/>
    <w:rsid w:val="002223C7"/>
    <w:rsid w:val="002228A5"/>
    <w:rsid w:val="00222B75"/>
    <w:rsid w:val="00222D5B"/>
    <w:rsid w:val="00223466"/>
    <w:rsid w:val="002236D6"/>
    <w:rsid w:val="00223CC2"/>
    <w:rsid w:val="002243FE"/>
    <w:rsid w:val="0022466B"/>
    <w:rsid w:val="00224A0F"/>
    <w:rsid w:val="002251BF"/>
    <w:rsid w:val="00225762"/>
    <w:rsid w:val="00225B52"/>
    <w:rsid w:val="00225D59"/>
    <w:rsid w:val="002264A9"/>
    <w:rsid w:val="002268EA"/>
    <w:rsid w:val="00227257"/>
    <w:rsid w:val="002275C0"/>
    <w:rsid w:val="00227711"/>
    <w:rsid w:val="002277D1"/>
    <w:rsid w:val="00230443"/>
    <w:rsid w:val="002307A9"/>
    <w:rsid w:val="00230C7E"/>
    <w:rsid w:val="00231103"/>
    <w:rsid w:val="00231274"/>
    <w:rsid w:val="00231602"/>
    <w:rsid w:val="00231A55"/>
    <w:rsid w:val="00231BA1"/>
    <w:rsid w:val="00232009"/>
    <w:rsid w:val="002325CC"/>
    <w:rsid w:val="00233946"/>
    <w:rsid w:val="00233B76"/>
    <w:rsid w:val="00233B7E"/>
    <w:rsid w:val="00233DC2"/>
    <w:rsid w:val="00233F1B"/>
    <w:rsid w:val="00233FCE"/>
    <w:rsid w:val="0023449F"/>
    <w:rsid w:val="002345EA"/>
    <w:rsid w:val="00234BA0"/>
    <w:rsid w:val="00234C98"/>
    <w:rsid w:val="00234DFA"/>
    <w:rsid w:val="002350C2"/>
    <w:rsid w:val="00235113"/>
    <w:rsid w:val="0023534C"/>
    <w:rsid w:val="002354A9"/>
    <w:rsid w:val="00235FE3"/>
    <w:rsid w:val="0023697F"/>
    <w:rsid w:val="002370FF"/>
    <w:rsid w:val="0023771A"/>
    <w:rsid w:val="002377E4"/>
    <w:rsid w:val="00237D91"/>
    <w:rsid w:val="00237E4C"/>
    <w:rsid w:val="00240163"/>
    <w:rsid w:val="0024082A"/>
    <w:rsid w:val="00240878"/>
    <w:rsid w:val="0024107E"/>
    <w:rsid w:val="002411C9"/>
    <w:rsid w:val="00241245"/>
    <w:rsid w:val="002413E2"/>
    <w:rsid w:val="0024172F"/>
    <w:rsid w:val="002417CC"/>
    <w:rsid w:val="00241E1D"/>
    <w:rsid w:val="0024236A"/>
    <w:rsid w:val="00242CBC"/>
    <w:rsid w:val="00242DC9"/>
    <w:rsid w:val="002431A9"/>
    <w:rsid w:val="00243707"/>
    <w:rsid w:val="002437E5"/>
    <w:rsid w:val="00244347"/>
    <w:rsid w:val="0024455E"/>
    <w:rsid w:val="002457F4"/>
    <w:rsid w:val="00245B30"/>
    <w:rsid w:val="00245D83"/>
    <w:rsid w:val="00245E72"/>
    <w:rsid w:val="00246164"/>
    <w:rsid w:val="00246CD7"/>
    <w:rsid w:val="00247082"/>
    <w:rsid w:val="002470F7"/>
    <w:rsid w:val="002473EB"/>
    <w:rsid w:val="0024751C"/>
    <w:rsid w:val="00247BB2"/>
    <w:rsid w:val="0025043A"/>
    <w:rsid w:val="002505E6"/>
    <w:rsid w:val="00250680"/>
    <w:rsid w:val="00250682"/>
    <w:rsid w:val="002506D3"/>
    <w:rsid w:val="00250748"/>
    <w:rsid w:val="002507EB"/>
    <w:rsid w:val="002519C4"/>
    <w:rsid w:val="00251B91"/>
    <w:rsid w:val="00251C6E"/>
    <w:rsid w:val="00251CE6"/>
    <w:rsid w:val="002520BE"/>
    <w:rsid w:val="00252701"/>
    <w:rsid w:val="002530FA"/>
    <w:rsid w:val="002532E0"/>
    <w:rsid w:val="00253336"/>
    <w:rsid w:val="00254BC3"/>
    <w:rsid w:val="00254C52"/>
    <w:rsid w:val="00255119"/>
    <w:rsid w:val="0025523D"/>
    <w:rsid w:val="00255264"/>
    <w:rsid w:val="002553AC"/>
    <w:rsid w:val="0025545E"/>
    <w:rsid w:val="0025583F"/>
    <w:rsid w:val="00255B99"/>
    <w:rsid w:val="002561A9"/>
    <w:rsid w:val="002562FC"/>
    <w:rsid w:val="0025638A"/>
    <w:rsid w:val="00256488"/>
    <w:rsid w:val="0025699D"/>
    <w:rsid w:val="00256A68"/>
    <w:rsid w:val="00256F5F"/>
    <w:rsid w:val="00257562"/>
    <w:rsid w:val="00257CC4"/>
    <w:rsid w:val="00257E60"/>
    <w:rsid w:val="00260164"/>
    <w:rsid w:val="002604BE"/>
    <w:rsid w:val="00260B27"/>
    <w:rsid w:val="00260BF8"/>
    <w:rsid w:val="00260E93"/>
    <w:rsid w:val="0026156D"/>
    <w:rsid w:val="00261729"/>
    <w:rsid w:val="00261934"/>
    <w:rsid w:val="00261A18"/>
    <w:rsid w:val="00261DDE"/>
    <w:rsid w:val="00261FCE"/>
    <w:rsid w:val="00262128"/>
    <w:rsid w:val="002623E9"/>
    <w:rsid w:val="00262453"/>
    <w:rsid w:val="002627E1"/>
    <w:rsid w:val="00262993"/>
    <w:rsid w:val="002631C8"/>
    <w:rsid w:val="0026372F"/>
    <w:rsid w:val="002637AB"/>
    <w:rsid w:val="00263819"/>
    <w:rsid w:val="002638C3"/>
    <w:rsid w:val="00263AF5"/>
    <w:rsid w:val="00264536"/>
    <w:rsid w:val="002645D2"/>
    <w:rsid w:val="0026472B"/>
    <w:rsid w:val="002648CB"/>
    <w:rsid w:val="00264C59"/>
    <w:rsid w:val="00264C7A"/>
    <w:rsid w:val="00264D37"/>
    <w:rsid w:val="0026535B"/>
    <w:rsid w:val="0026592E"/>
    <w:rsid w:val="00265CB9"/>
    <w:rsid w:val="002664B1"/>
    <w:rsid w:val="00266BD5"/>
    <w:rsid w:val="00266C87"/>
    <w:rsid w:val="00267087"/>
    <w:rsid w:val="0026733E"/>
    <w:rsid w:val="00267527"/>
    <w:rsid w:val="00267803"/>
    <w:rsid w:val="00267D5F"/>
    <w:rsid w:val="00270FC9"/>
    <w:rsid w:val="002715B9"/>
    <w:rsid w:val="00271C47"/>
    <w:rsid w:val="00271DCD"/>
    <w:rsid w:val="00271EC8"/>
    <w:rsid w:val="002725C7"/>
    <w:rsid w:val="002728C0"/>
    <w:rsid w:val="0027372D"/>
    <w:rsid w:val="00273B11"/>
    <w:rsid w:val="0027453E"/>
    <w:rsid w:val="00274A05"/>
    <w:rsid w:val="00274DDA"/>
    <w:rsid w:val="00275364"/>
    <w:rsid w:val="002757A1"/>
    <w:rsid w:val="00275A9E"/>
    <w:rsid w:val="00275D9A"/>
    <w:rsid w:val="00276A76"/>
    <w:rsid w:val="00276E8D"/>
    <w:rsid w:val="002775C5"/>
    <w:rsid w:val="00277D4A"/>
    <w:rsid w:val="002800B5"/>
    <w:rsid w:val="0028012A"/>
    <w:rsid w:val="0028058F"/>
    <w:rsid w:val="00280DF3"/>
    <w:rsid w:val="00280E18"/>
    <w:rsid w:val="00280E6E"/>
    <w:rsid w:val="002810B2"/>
    <w:rsid w:val="00281134"/>
    <w:rsid w:val="00281D93"/>
    <w:rsid w:val="0028242D"/>
    <w:rsid w:val="00282671"/>
    <w:rsid w:val="002827E2"/>
    <w:rsid w:val="00282C8B"/>
    <w:rsid w:val="00282D22"/>
    <w:rsid w:val="00283070"/>
    <w:rsid w:val="00283243"/>
    <w:rsid w:val="00283283"/>
    <w:rsid w:val="0028388C"/>
    <w:rsid w:val="00283B3D"/>
    <w:rsid w:val="00283EF5"/>
    <w:rsid w:val="002842FD"/>
    <w:rsid w:val="002847B8"/>
    <w:rsid w:val="002848C0"/>
    <w:rsid w:val="00284B12"/>
    <w:rsid w:val="00284CB7"/>
    <w:rsid w:val="00285449"/>
    <w:rsid w:val="00285A7B"/>
    <w:rsid w:val="00285E55"/>
    <w:rsid w:val="00286397"/>
    <w:rsid w:val="0028643C"/>
    <w:rsid w:val="00286649"/>
    <w:rsid w:val="00286673"/>
    <w:rsid w:val="00286894"/>
    <w:rsid w:val="00286ACF"/>
    <w:rsid w:val="00286B4C"/>
    <w:rsid w:val="00286C74"/>
    <w:rsid w:val="002874FA"/>
    <w:rsid w:val="002877E5"/>
    <w:rsid w:val="00287A30"/>
    <w:rsid w:val="00287FAF"/>
    <w:rsid w:val="002900A3"/>
    <w:rsid w:val="0029025F"/>
    <w:rsid w:val="0029084B"/>
    <w:rsid w:val="00290C1F"/>
    <w:rsid w:val="00291033"/>
    <w:rsid w:val="00291409"/>
    <w:rsid w:val="0029176C"/>
    <w:rsid w:val="00291AF1"/>
    <w:rsid w:val="002921B7"/>
    <w:rsid w:val="002921E4"/>
    <w:rsid w:val="00292E93"/>
    <w:rsid w:val="0029355F"/>
    <w:rsid w:val="00293AD2"/>
    <w:rsid w:val="00293F47"/>
    <w:rsid w:val="00293F9B"/>
    <w:rsid w:val="00294652"/>
    <w:rsid w:val="0029478A"/>
    <w:rsid w:val="00295400"/>
    <w:rsid w:val="0029576C"/>
    <w:rsid w:val="00296DAC"/>
    <w:rsid w:val="00296E8C"/>
    <w:rsid w:val="002975DB"/>
    <w:rsid w:val="002979C3"/>
    <w:rsid w:val="00297B33"/>
    <w:rsid w:val="00297B3B"/>
    <w:rsid w:val="00297BC0"/>
    <w:rsid w:val="00297FD3"/>
    <w:rsid w:val="002A0830"/>
    <w:rsid w:val="002A0C6C"/>
    <w:rsid w:val="002A0FAC"/>
    <w:rsid w:val="002A1169"/>
    <w:rsid w:val="002A127B"/>
    <w:rsid w:val="002A1301"/>
    <w:rsid w:val="002A1367"/>
    <w:rsid w:val="002A23CF"/>
    <w:rsid w:val="002A2689"/>
    <w:rsid w:val="002A29D8"/>
    <w:rsid w:val="002A2C46"/>
    <w:rsid w:val="002A3E92"/>
    <w:rsid w:val="002A4FE2"/>
    <w:rsid w:val="002A5898"/>
    <w:rsid w:val="002A58F6"/>
    <w:rsid w:val="002A5DAA"/>
    <w:rsid w:val="002A5E11"/>
    <w:rsid w:val="002A6053"/>
    <w:rsid w:val="002A60AB"/>
    <w:rsid w:val="002A6306"/>
    <w:rsid w:val="002A6AA7"/>
    <w:rsid w:val="002A6DD7"/>
    <w:rsid w:val="002A6FF9"/>
    <w:rsid w:val="002A70A2"/>
    <w:rsid w:val="002A7C89"/>
    <w:rsid w:val="002A7DA8"/>
    <w:rsid w:val="002B017F"/>
    <w:rsid w:val="002B02A1"/>
    <w:rsid w:val="002B09BE"/>
    <w:rsid w:val="002B100F"/>
    <w:rsid w:val="002B1968"/>
    <w:rsid w:val="002B2AE7"/>
    <w:rsid w:val="002B2D75"/>
    <w:rsid w:val="002B32FE"/>
    <w:rsid w:val="002B371A"/>
    <w:rsid w:val="002B3BBC"/>
    <w:rsid w:val="002B43E1"/>
    <w:rsid w:val="002B464A"/>
    <w:rsid w:val="002B519F"/>
    <w:rsid w:val="002B5357"/>
    <w:rsid w:val="002B53D1"/>
    <w:rsid w:val="002B5768"/>
    <w:rsid w:val="002B5B25"/>
    <w:rsid w:val="002B6094"/>
    <w:rsid w:val="002B6412"/>
    <w:rsid w:val="002B69A3"/>
    <w:rsid w:val="002B6E89"/>
    <w:rsid w:val="002B7504"/>
    <w:rsid w:val="002B76EE"/>
    <w:rsid w:val="002B7882"/>
    <w:rsid w:val="002B78C7"/>
    <w:rsid w:val="002B7EEF"/>
    <w:rsid w:val="002C00AF"/>
    <w:rsid w:val="002C018F"/>
    <w:rsid w:val="002C0668"/>
    <w:rsid w:val="002C06AF"/>
    <w:rsid w:val="002C1051"/>
    <w:rsid w:val="002C119B"/>
    <w:rsid w:val="002C1B52"/>
    <w:rsid w:val="002C202A"/>
    <w:rsid w:val="002C23AE"/>
    <w:rsid w:val="002C310F"/>
    <w:rsid w:val="002C32D3"/>
    <w:rsid w:val="002C3461"/>
    <w:rsid w:val="002C456C"/>
    <w:rsid w:val="002C45F2"/>
    <w:rsid w:val="002C4C18"/>
    <w:rsid w:val="002C4C4B"/>
    <w:rsid w:val="002C5459"/>
    <w:rsid w:val="002C587A"/>
    <w:rsid w:val="002C5936"/>
    <w:rsid w:val="002C5C66"/>
    <w:rsid w:val="002C66EA"/>
    <w:rsid w:val="002C67D5"/>
    <w:rsid w:val="002C6858"/>
    <w:rsid w:val="002C6B1B"/>
    <w:rsid w:val="002C6EED"/>
    <w:rsid w:val="002C78BE"/>
    <w:rsid w:val="002C7E3E"/>
    <w:rsid w:val="002D0646"/>
    <w:rsid w:val="002D07E7"/>
    <w:rsid w:val="002D0C90"/>
    <w:rsid w:val="002D156C"/>
    <w:rsid w:val="002D1808"/>
    <w:rsid w:val="002D18EA"/>
    <w:rsid w:val="002D19CB"/>
    <w:rsid w:val="002D19FC"/>
    <w:rsid w:val="002D1B2E"/>
    <w:rsid w:val="002D1B9B"/>
    <w:rsid w:val="002D1C45"/>
    <w:rsid w:val="002D1E0B"/>
    <w:rsid w:val="002D21FD"/>
    <w:rsid w:val="002D22D6"/>
    <w:rsid w:val="002D2A66"/>
    <w:rsid w:val="002D2DFB"/>
    <w:rsid w:val="002D36C4"/>
    <w:rsid w:val="002D3733"/>
    <w:rsid w:val="002D3B50"/>
    <w:rsid w:val="002D3B68"/>
    <w:rsid w:val="002D3C4D"/>
    <w:rsid w:val="002D403C"/>
    <w:rsid w:val="002D43BF"/>
    <w:rsid w:val="002D4534"/>
    <w:rsid w:val="002D4914"/>
    <w:rsid w:val="002D4B30"/>
    <w:rsid w:val="002D5019"/>
    <w:rsid w:val="002D624D"/>
    <w:rsid w:val="002D65D1"/>
    <w:rsid w:val="002D68FA"/>
    <w:rsid w:val="002D6BFA"/>
    <w:rsid w:val="002D701E"/>
    <w:rsid w:val="002D7B17"/>
    <w:rsid w:val="002D7CD5"/>
    <w:rsid w:val="002E02FF"/>
    <w:rsid w:val="002E0301"/>
    <w:rsid w:val="002E05CE"/>
    <w:rsid w:val="002E0A2A"/>
    <w:rsid w:val="002E0C92"/>
    <w:rsid w:val="002E0D12"/>
    <w:rsid w:val="002E0D17"/>
    <w:rsid w:val="002E0F91"/>
    <w:rsid w:val="002E177A"/>
    <w:rsid w:val="002E1C1B"/>
    <w:rsid w:val="002E22BE"/>
    <w:rsid w:val="002E25C2"/>
    <w:rsid w:val="002E32AC"/>
    <w:rsid w:val="002E38B9"/>
    <w:rsid w:val="002E3939"/>
    <w:rsid w:val="002E3B77"/>
    <w:rsid w:val="002E4080"/>
    <w:rsid w:val="002E4155"/>
    <w:rsid w:val="002E4AE1"/>
    <w:rsid w:val="002E4B10"/>
    <w:rsid w:val="002E4D73"/>
    <w:rsid w:val="002E4F96"/>
    <w:rsid w:val="002E5763"/>
    <w:rsid w:val="002E57D1"/>
    <w:rsid w:val="002E59FF"/>
    <w:rsid w:val="002E5A17"/>
    <w:rsid w:val="002E5BC0"/>
    <w:rsid w:val="002E65F7"/>
    <w:rsid w:val="002E7451"/>
    <w:rsid w:val="002E755E"/>
    <w:rsid w:val="002E7679"/>
    <w:rsid w:val="002E7929"/>
    <w:rsid w:val="002E7E75"/>
    <w:rsid w:val="002F0A5E"/>
    <w:rsid w:val="002F1298"/>
    <w:rsid w:val="002F1723"/>
    <w:rsid w:val="002F2D11"/>
    <w:rsid w:val="002F30F4"/>
    <w:rsid w:val="002F31EC"/>
    <w:rsid w:val="002F3334"/>
    <w:rsid w:val="002F3FE3"/>
    <w:rsid w:val="002F4076"/>
    <w:rsid w:val="002F5B79"/>
    <w:rsid w:val="002F5E9D"/>
    <w:rsid w:val="002F6080"/>
    <w:rsid w:val="002F6D74"/>
    <w:rsid w:val="002F7264"/>
    <w:rsid w:val="002F7648"/>
    <w:rsid w:val="002F77D3"/>
    <w:rsid w:val="002F7AFC"/>
    <w:rsid w:val="002F7CC6"/>
    <w:rsid w:val="00300E56"/>
    <w:rsid w:val="003010AF"/>
    <w:rsid w:val="00301503"/>
    <w:rsid w:val="00302120"/>
    <w:rsid w:val="003028C0"/>
    <w:rsid w:val="00302D51"/>
    <w:rsid w:val="00303245"/>
    <w:rsid w:val="00303916"/>
    <w:rsid w:val="00303C50"/>
    <w:rsid w:val="00303E22"/>
    <w:rsid w:val="00303F5E"/>
    <w:rsid w:val="00304A1A"/>
    <w:rsid w:val="00304CA9"/>
    <w:rsid w:val="00304EE8"/>
    <w:rsid w:val="00305088"/>
    <w:rsid w:val="00305116"/>
    <w:rsid w:val="003051E3"/>
    <w:rsid w:val="00305827"/>
    <w:rsid w:val="00305FE3"/>
    <w:rsid w:val="0030654C"/>
    <w:rsid w:val="00306B13"/>
    <w:rsid w:val="00306C88"/>
    <w:rsid w:val="003074E0"/>
    <w:rsid w:val="00307755"/>
    <w:rsid w:val="00307BE3"/>
    <w:rsid w:val="00307D2A"/>
    <w:rsid w:val="00307E01"/>
    <w:rsid w:val="003103B2"/>
    <w:rsid w:val="0031054E"/>
    <w:rsid w:val="003105A3"/>
    <w:rsid w:val="00310967"/>
    <w:rsid w:val="00310CD8"/>
    <w:rsid w:val="00310D32"/>
    <w:rsid w:val="0031115E"/>
    <w:rsid w:val="003114C0"/>
    <w:rsid w:val="00311789"/>
    <w:rsid w:val="003117B4"/>
    <w:rsid w:val="003117C7"/>
    <w:rsid w:val="00311D32"/>
    <w:rsid w:val="003122B4"/>
    <w:rsid w:val="00312396"/>
    <w:rsid w:val="00313627"/>
    <w:rsid w:val="00313FFB"/>
    <w:rsid w:val="0031418C"/>
    <w:rsid w:val="003145C7"/>
    <w:rsid w:val="003145F1"/>
    <w:rsid w:val="00314B2D"/>
    <w:rsid w:val="00314E64"/>
    <w:rsid w:val="00315006"/>
    <w:rsid w:val="00315367"/>
    <w:rsid w:val="0031544B"/>
    <w:rsid w:val="0031593E"/>
    <w:rsid w:val="00315A0B"/>
    <w:rsid w:val="00315E30"/>
    <w:rsid w:val="0031619A"/>
    <w:rsid w:val="0031638D"/>
    <w:rsid w:val="003163C5"/>
    <w:rsid w:val="00316D9C"/>
    <w:rsid w:val="0031785B"/>
    <w:rsid w:val="00317B14"/>
    <w:rsid w:val="00317C74"/>
    <w:rsid w:val="003206D2"/>
    <w:rsid w:val="0032098C"/>
    <w:rsid w:val="00320AAD"/>
    <w:rsid w:val="00320AD2"/>
    <w:rsid w:val="00320C42"/>
    <w:rsid w:val="00321370"/>
    <w:rsid w:val="00321E74"/>
    <w:rsid w:val="00321F4F"/>
    <w:rsid w:val="0032225D"/>
    <w:rsid w:val="0032245B"/>
    <w:rsid w:val="00322603"/>
    <w:rsid w:val="00322685"/>
    <w:rsid w:val="0032272A"/>
    <w:rsid w:val="00322747"/>
    <w:rsid w:val="00322F17"/>
    <w:rsid w:val="00323196"/>
    <w:rsid w:val="0032343E"/>
    <w:rsid w:val="0032362F"/>
    <w:rsid w:val="00323AB0"/>
    <w:rsid w:val="00323D70"/>
    <w:rsid w:val="0032421A"/>
    <w:rsid w:val="00325029"/>
    <w:rsid w:val="00325148"/>
    <w:rsid w:val="00325176"/>
    <w:rsid w:val="00326396"/>
    <w:rsid w:val="003266A5"/>
    <w:rsid w:val="00327663"/>
    <w:rsid w:val="0032775A"/>
    <w:rsid w:val="003278CC"/>
    <w:rsid w:val="00327BA6"/>
    <w:rsid w:val="00327FDB"/>
    <w:rsid w:val="00331229"/>
    <w:rsid w:val="0033126F"/>
    <w:rsid w:val="0033136F"/>
    <w:rsid w:val="00331928"/>
    <w:rsid w:val="003320A3"/>
    <w:rsid w:val="003320BC"/>
    <w:rsid w:val="0033225E"/>
    <w:rsid w:val="00332B56"/>
    <w:rsid w:val="0033307E"/>
    <w:rsid w:val="00333361"/>
    <w:rsid w:val="00333602"/>
    <w:rsid w:val="003341B7"/>
    <w:rsid w:val="00334358"/>
    <w:rsid w:val="003346A5"/>
    <w:rsid w:val="003349F5"/>
    <w:rsid w:val="00334EAE"/>
    <w:rsid w:val="00335140"/>
    <w:rsid w:val="00335308"/>
    <w:rsid w:val="003356C5"/>
    <w:rsid w:val="00335A4E"/>
    <w:rsid w:val="00335DA7"/>
    <w:rsid w:val="00335E20"/>
    <w:rsid w:val="00336061"/>
    <w:rsid w:val="00336369"/>
    <w:rsid w:val="003364D2"/>
    <w:rsid w:val="00336B5A"/>
    <w:rsid w:val="00336E92"/>
    <w:rsid w:val="00336FED"/>
    <w:rsid w:val="00337087"/>
    <w:rsid w:val="003371DB"/>
    <w:rsid w:val="00337288"/>
    <w:rsid w:val="003373D9"/>
    <w:rsid w:val="00337B66"/>
    <w:rsid w:val="003404AF"/>
    <w:rsid w:val="00340B97"/>
    <w:rsid w:val="00340D9C"/>
    <w:rsid w:val="00340F35"/>
    <w:rsid w:val="003410F9"/>
    <w:rsid w:val="0034188F"/>
    <w:rsid w:val="003419AE"/>
    <w:rsid w:val="00341ABD"/>
    <w:rsid w:val="00342E93"/>
    <w:rsid w:val="00343800"/>
    <w:rsid w:val="00343A10"/>
    <w:rsid w:val="00343B98"/>
    <w:rsid w:val="003445C5"/>
    <w:rsid w:val="003446AD"/>
    <w:rsid w:val="003446FA"/>
    <w:rsid w:val="0034485D"/>
    <w:rsid w:val="00344AFB"/>
    <w:rsid w:val="00344B6D"/>
    <w:rsid w:val="00344F06"/>
    <w:rsid w:val="0034509F"/>
    <w:rsid w:val="0034518C"/>
    <w:rsid w:val="00345537"/>
    <w:rsid w:val="00345790"/>
    <w:rsid w:val="0034599F"/>
    <w:rsid w:val="00346062"/>
    <w:rsid w:val="00346356"/>
    <w:rsid w:val="00346367"/>
    <w:rsid w:val="00346597"/>
    <w:rsid w:val="00346844"/>
    <w:rsid w:val="003471EE"/>
    <w:rsid w:val="00347375"/>
    <w:rsid w:val="003473B4"/>
    <w:rsid w:val="0034748E"/>
    <w:rsid w:val="003474B3"/>
    <w:rsid w:val="00347B90"/>
    <w:rsid w:val="00350887"/>
    <w:rsid w:val="003509AC"/>
    <w:rsid w:val="00350E41"/>
    <w:rsid w:val="0035108F"/>
    <w:rsid w:val="00351308"/>
    <w:rsid w:val="00351D8E"/>
    <w:rsid w:val="00352764"/>
    <w:rsid w:val="003529DD"/>
    <w:rsid w:val="00352DFB"/>
    <w:rsid w:val="00353BF2"/>
    <w:rsid w:val="00353CB5"/>
    <w:rsid w:val="00353FB0"/>
    <w:rsid w:val="00354502"/>
    <w:rsid w:val="00354870"/>
    <w:rsid w:val="00355077"/>
    <w:rsid w:val="00355FF5"/>
    <w:rsid w:val="00356164"/>
    <w:rsid w:val="0035676B"/>
    <w:rsid w:val="00356954"/>
    <w:rsid w:val="00356F20"/>
    <w:rsid w:val="00356F25"/>
    <w:rsid w:val="0035719C"/>
    <w:rsid w:val="00357934"/>
    <w:rsid w:val="00357D94"/>
    <w:rsid w:val="00360247"/>
    <w:rsid w:val="003609B5"/>
    <w:rsid w:val="00360D6E"/>
    <w:rsid w:val="00360D96"/>
    <w:rsid w:val="003613CD"/>
    <w:rsid w:val="00361790"/>
    <w:rsid w:val="0036190C"/>
    <w:rsid w:val="00361993"/>
    <w:rsid w:val="003620AF"/>
    <w:rsid w:val="003623B3"/>
    <w:rsid w:val="00362630"/>
    <w:rsid w:val="00362943"/>
    <w:rsid w:val="00362CEC"/>
    <w:rsid w:val="00362E1F"/>
    <w:rsid w:val="00362FD2"/>
    <w:rsid w:val="00363511"/>
    <w:rsid w:val="00363747"/>
    <w:rsid w:val="00363AD1"/>
    <w:rsid w:val="00363B8C"/>
    <w:rsid w:val="00363BBE"/>
    <w:rsid w:val="00364020"/>
    <w:rsid w:val="00364090"/>
    <w:rsid w:val="0036410B"/>
    <w:rsid w:val="0036429B"/>
    <w:rsid w:val="003645B1"/>
    <w:rsid w:val="00364933"/>
    <w:rsid w:val="003649A9"/>
    <w:rsid w:val="00364A21"/>
    <w:rsid w:val="00364F8C"/>
    <w:rsid w:val="00365303"/>
    <w:rsid w:val="00365329"/>
    <w:rsid w:val="00365368"/>
    <w:rsid w:val="00365674"/>
    <w:rsid w:val="003656DF"/>
    <w:rsid w:val="003657DF"/>
    <w:rsid w:val="00365B5D"/>
    <w:rsid w:val="00365E2F"/>
    <w:rsid w:val="00366333"/>
    <w:rsid w:val="00366463"/>
    <w:rsid w:val="00366920"/>
    <w:rsid w:val="00367026"/>
    <w:rsid w:val="0036713D"/>
    <w:rsid w:val="00367607"/>
    <w:rsid w:val="003676FB"/>
    <w:rsid w:val="00367AD5"/>
    <w:rsid w:val="00370515"/>
    <w:rsid w:val="00370573"/>
    <w:rsid w:val="003705FB"/>
    <w:rsid w:val="003709C6"/>
    <w:rsid w:val="00370A33"/>
    <w:rsid w:val="00370C43"/>
    <w:rsid w:val="00371A95"/>
    <w:rsid w:val="00371C94"/>
    <w:rsid w:val="00371EC4"/>
    <w:rsid w:val="0037215D"/>
    <w:rsid w:val="00372373"/>
    <w:rsid w:val="003727FA"/>
    <w:rsid w:val="00372CE0"/>
    <w:rsid w:val="00373E66"/>
    <w:rsid w:val="003740D0"/>
    <w:rsid w:val="00374B3D"/>
    <w:rsid w:val="0037555B"/>
    <w:rsid w:val="00375837"/>
    <w:rsid w:val="0037596D"/>
    <w:rsid w:val="00376400"/>
    <w:rsid w:val="003764E2"/>
    <w:rsid w:val="00376558"/>
    <w:rsid w:val="003765D9"/>
    <w:rsid w:val="00376664"/>
    <w:rsid w:val="003779D4"/>
    <w:rsid w:val="00377AB7"/>
    <w:rsid w:val="003800EF"/>
    <w:rsid w:val="003803FC"/>
    <w:rsid w:val="00380488"/>
    <w:rsid w:val="00380A02"/>
    <w:rsid w:val="00380F69"/>
    <w:rsid w:val="00381046"/>
    <w:rsid w:val="00381476"/>
    <w:rsid w:val="0038163C"/>
    <w:rsid w:val="003818FB"/>
    <w:rsid w:val="00381E15"/>
    <w:rsid w:val="0038203E"/>
    <w:rsid w:val="003821C6"/>
    <w:rsid w:val="0038270A"/>
    <w:rsid w:val="00382F66"/>
    <w:rsid w:val="00383DC1"/>
    <w:rsid w:val="00383FC6"/>
    <w:rsid w:val="00384179"/>
    <w:rsid w:val="0038494F"/>
    <w:rsid w:val="00384CFA"/>
    <w:rsid w:val="00384D24"/>
    <w:rsid w:val="00385E6E"/>
    <w:rsid w:val="00386930"/>
    <w:rsid w:val="00386F26"/>
    <w:rsid w:val="00387476"/>
    <w:rsid w:val="003877A5"/>
    <w:rsid w:val="00387C94"/>
    <w:rsid w:val="00387F4C"/>
    <w:rsid w:val="00390042"/>
    <w:rsid w:val="0039020D"/>
    <w:rsid w:val="003905A5"/>
    <w:rsid w:val="0039062B"/>
    <w:rsid w:val="00390851"/>
    <w:rsid w:val="00390E28"/>
    <w:rsid w:val="00390EE1"/>
    <w:rsid w:val="00390F1A"/>
    <w:rsid w:val="003912B3"/>
    <w:rsid w:val="003912F1"/>
    <w:rsid w:val="003919BC"/>
    <w:rsid w:val="003928E7"/>
    <w:rsid w:val="00392AA5"/>
    <w:rsid w:val="00392B16"/>
    <w:rsid w:val="00392D9B"/>
    <w:rsid w:val="00392E05"/>
    <w:rsid w:val="0039319A"/>
    <w:rsid w:val="003933B3"/>
    <w:rsid w:val="00393C5D"/>
    <w:rsid w:val="00393DCC"/>
    <w:rsid w:val="0039421C"/>
    <w:rsid w:val="003948CF"/>
    <w:rsid w:val="00395648"/>
    <w:rsid w:val="003956C2"/>
    <w:rsid w:val="00395771"/>
    <w:rsid w:val="00395821"/>
    <w:rsid w:val="00395B8A"/>
    <w:rsid w:val="00396259"/>
    <w:rsid w:val="003970A2"/>
    <w:rsid w:val="003972FE"/>
    <w:rsid w:val="003975B6"/>
    <w:rsid w:val="00397C7D"/>
    <w:rsid w:val="003A068E"/>
    <w:rsid w:val="003A0E07"/>
    <w:rsid w:val="003A1166"/>
    <w:rsid w:val="003A1A06"/>
    <w:rsid w:val="003A1C5A"/>
    <w:rsid w:val="003A21F1"/>
    <w:rsid w:val="003A2F0D"/>
    <w:rsid w:val="003A3570"/>
    <w:rsid w:val="003A3977"/>
    <w:rsid w:val="003A46FB"/>
    <w:rsid w:val="003A4F67"/>
    <w:rsid w:val="003A5024"/>
    <w:rsid w:val="003A53AD"/>
    <w:rsid w:val="003A547B"/>
    <w:rsid w:val="003A6001"/>
    <w:rsid w:val="003A6736"/>
    <w:rsid w:val="003A6DEF"/>
    <w:rsid w:val="003A72F2"/>
    <w:rsid w:val="003A76DE"/>
    <w:rsid w:val="003A773F"/>
    <w:rsid w:val="003B0490"/>
    <w:rsid w:val="003B0614"/>
    <w:rsid w:val="003B1103"/>
    <w:rsid w:val="003B1B01"/>
    <w:rsid w:val="003B1BD0"/>
    <w:rsid w:val="003B2325"/>
    <w:rsid w:val="003B245C"/>
    <w:rsid w:val="003B2FEE"/>
    <w:rsid w:val="003B3189"/>
    <w:rsid w:val="003B4050"/>
    <w:rsid w:val="003B4072"/>
    <w:rsid w:val="003B42F8"/>
    <w:rsid w:val="003B4C2E"/>
    <w:rsid w:val="003B4C57"/>
    <w:rsid w:val="003B4CB5"/>
    <w:rsid w:val="003B4D7F"/>
    <w:rsid w:val="003B4D88"/>
    <w:rsid w:val="003B4FE7"/>
    <w:rsid w:val="003B501B"/>
    <w:rsid w:val="003B5182"/>
    <w:rsid w:val="003B573A"/>
    <w:rsid w:val="003B58C7"/>
    <w:rsid w:val="003B59EB"/>
    <w:rsid w:val="003B5F45"/>
    <w:rsid w:val="003B6D0E"/>
    <w:rsid w:val="003B6E3F"/>
    <w:rsid w:val="003B7C61"/>
    <w:rsid w:val="003B7D80"/>
    <w:rsid w:val="003C0183"/>
    <w:rsid w:val="003C0749"/>
    <w:rsid w:val="003C11EB"/>
    <w:rsid w:val="003C18FC"/>
    <w:rsid w:val="003C1ADE"/>
    <w:rsid w:val="003C2708"/>
    <w:rsid w:val="003C2F19"/>
    <w:rsid w:val="003C348F"/>
    <w:rsid w:val="003C3AC3"/>
    <w:rsid w:val="003C4307"/>
    <w:rsid w:val="003C4AB3"/>
    <w:rsid w:val="003C4B5F"/>
    <w:rsid w:val="003C4D55"/>
    <w:rsid w:val="003C4F3D"/>
    <w:rsid w:val="003C505C"/>
    <w:rsid w:val="003C540A"/>
    <w:rsid w:val="003C5619"/>
    <w:rsid w:val="003C563E"/>
    <w:rsid w:val="003C566C"/>
    <w:rsid w:val="003C5D93"/>
    <w:rsid w:val="003C6154"/>
    <w:rsid w:val="003C673A"/>
    <w:rsid w:val="003C6A33"/>
    <w:rsid w:val="003C6C52"/>
    <w:rsid w:val="003C6F75"/>
    <w:rsid w:val="003C71F4"/>
    <w:rsid w:val="003C7998"/>
    <w:rsid w:val="003C7CF5"/>
    <w:rsid w:val="003D002A"/>
    <w:rsid w:val="003D0162"/>
    <w:rsid w:val="003D07AC"/>
    <w:rsid w:val="003D0AC7"/>
    <w:rsid w:val="003D174F"/>
    <w:rsid w:val="003D182B"/>
    <w:rsid w:val="003D2792"/>
    <w:rsid w:val="003D2CC2"/>
    <w:rsid w:val="003D2F4A"/>
    <w:rsid w:val="003D380B"/>
    <w:rsid w:val="003D3B03"/>
    <w:rsid w:val="003D409C"/>
    <w:rsid w:val="003D434A"/>
    <w:rsid w:val="003D45BD"/>
    <w:rsid w:val="003D4AC7"/>
    <w:rsid w:val="003D4BE4"/>
    <w:rsid w:val="003D4F31"/>
    <w:rsid w:val="003D4F33"/>
    <w:rsid w:val="003D5966"/>
    <w:rsid w:val="003D6536"/>
    <w:rsid w:val="003D688C"/>
    <w:rsid w:val="003D7048"/>
    <w:rsid w:val="003D719D"/>
    <w:rsid w:val="003D72D1"/>
    <w:rsid w:val="003D737A"/>
    <w:rsid w:val="003D7B35"/>
    <w:rsid w:val="003E041D"/>
    <w:rsid w:val="003E0777"/>
    <w:rsid w:val="003E07A2"/>
    <w:rsid w:val="003E1ED3"/>
    <w:rsid w:val="003E26EE"/>
    <w:rsid w:val="003E271D"/>
    <w:rsid w:val="003E2B0A"/>
    <w:rsid w:val="003E35E6"/>
    <w:rsid w:val="003E3995"/>
    <w:rsid w:val="003E3C52"/>
    <w:rsid w:val="003E3FDF"/>
    <w:rsid w:val="003E4404"/>
    <w:rsid w:val="003E4753"/>
    <w:rsid w:val="003E4DD1"/>
    <w:rsid w:val="003E4E9A"/>
    <w:rsid w:val="003E50C4"/>
    <w:rsid w:val="003E57A0"/>
    <w:rsid w:val="003E5FFE"/>
    <w:rsid w:val="003E60A7"/>
    <w:rsid w:val="003E60C3"/>
    <w:rsid w:val="003E6224"/>
    <w:rsid w:val="003E66E6"/>
    <w:rsid w:val="003E6A92"/>
    <w:rsid w:val="003E6C0B"/>
    <w:rsid w:val="003E6E47"/>
    <w:rsid w:val="003E7714"/>
    <w:rsid w:val="003E780E"/>
    <w:rsid w:val="003E7CB6"/>
    <w:rsid w:val="003F0228"/>
    <w:rsid w:val="003F0C56"/>
    <w:rsid w:val="003F1210"/>
    <w:rsid w:val="003F1589"/>
    <w:rsid w:val="003F17DE"/>
    <w:rsid w:val="003F2010"/>
    <w:rsid w:val="003F20C7"/>
    <w:rsid w:val="003F24BF"/>
    <w:rsid w:val="003F25CD"/>
    <w:rsid w:val="003F3EBA"/>
    <w:rsid w:val="003F40E7"/>
    <w:rsid w:val="003F5050"/>
    <w:rsid w:val="003F5308"/>
    <w:rsid w:val="003F53D1"/>
    <w:rsid w:val="003F5856"/>
    <w:rsid w:val="003F5F05"/>
    <w:rsid w:val="003F612A"/>
    <w:rsid w:val="003F63CD"/>
    <w:rsid w:val="003F656D"/>
    <w:rsid w:val="003F65BD"/>
    <w:rsid w:val="003F77FB"/>
    <w:rsid w:val="00400149"/>
    <w:rsid w:val="0040053C"/>
    <w:rsid w:val="004006E6"/>
    <w:rsid w:val="00400E69"/>
    <w:rsid w:val="004010FC"/>
    <w:rsid w:val="00401FCE"/>
    <w:rsid w:val="00402114"/>
    <w:rsid w:val="0040219B"/>
    <w:rsid w:val="00402246"/>
    <w:rsid w:val="0040232A"/>
    <w:rsid w:val="00402CEE"/>
    <w:rsid w:val="00402D15"/>
    <w:rsid w:val="004033DB"/>
    <w:rsid w:val="004035FC"/>
    <w:rsid w:val="00403B76"/>
    <w:rsid w:val="0040452A"/>
    <w:rsid w:val="0040492E"/>
    <w:rsid w:val="00404B7D"/>
    <w:rsid w:val="00404CEF"/>
    <w:rsid w:val="00404F09"/>
    <w:rsid w:val="004052B5"/>
    <w:rsid w:val="0040531A"/>
    <w:rsid w:val="004053AF"/>
    <w:rsid w:val="00405986"/>
    <w:rsid w:val="00405FBE"/>
    <w:rsid w:val="004061CA"/>
    <w:rsid w:val="004066F8"/>
    <w:rsid w:val="004067D0"/>
    <w:rsid w:val="004068CB"/>
    <w:rsid w:val="00407203"/>
    <w:rsid w:val="00407317"/>
    <w:rsid w:val="004075AD"/>
    <w:rsid w:val="004077B9"/>
    <w:rsid w:val="00407B71"/>
    <w:rsid w:val="00407C40"/>
    <w:rsid w:val="00407D78"/>
    <w:rsid w:val="00407F39"/>
    <w:rsid w:val="00410162"/>
    <w:rsid w:val="00411506"/>
    <w:rsid w:val="0041162D"/>
    <w:rsid w:val="0041168F"/>
    <w:rsid w:val="00411796"/>
    <w:rsid w:val="00411AB8"/>
    <w:rsid w:val="00412440"/>
    <w:rsid w:val="00412B9A"/>
    <w:rsid w:val="004136D0"/>
    <w:rsid w:val="00413867"/>
    <w:rsid w:val="00413B27"/>
    <w:rsid w:val="00413DEA"/>
    <w:rsid w:val="00414165"/>
    <w:rsid w:val="004142E2"/>
    <w:rsid w:val="004145D8"/>
    <w:rsid w:val="0041464E"/>
    <w:rsid w:val="00414A40"/>
    <w:rsid w:val="00414CBC"/>
    <w:rsid w:val="00415132"/>
    <w:rsid w:val="004152DC"/>
    <w:rsid w:val="004157C0"/>
    <w:rsid w:val="00415A9D"/>
    <w:rsid w:val="00415B68"/>
    <w:rsid w:val="00415BD7"/>
    <w:rsid w:val="004165B7"/>
    <w:rsid w:val="00416AA1"/>
    <w:rsid w:val="00416EA2"/>
    <w:rsid w:val="0041726D"/>
    <w:rsid w:val="004173BC"/>
    <w:rsid w:val="00417BE0"/>
    <w:rsid w:val="00417F66"/>
    <w:rsid w:val="00420621"/>
    <w:rsid w:val="004207D6"/>
    <w:rsid w:val="00420B97"/>
    <w:rsid w:val="00420BA3"/>
    <w:rsid w:val="00421085"/>
    <w:rsid w:val="00421119"/>
    <w:rsid w:val="004211AD"/>
    <w:rsid w:val="004214FA"/>
    <w:rsid w:val="0042150A"/>
    <w:rsid w:val="00421A5B"/>
    <w:rsid w:val="00421F4D"/>
    <w:rsid w:val="00422400"/>
    <w:rsid w:val="00422CAB"/>
    <w:rsid w:val="004232CE"/>
    <w:rsid w:val="00423583"/>
    <w:rsid w:val="00423762"/>
    <w:rsid w:val="00423965"/>
    <w:rsid w:val="00423B38"/>
    <w:rsid w:val="00423D70"/>
    <w:rsid w:val="0042507C"/>
    <w:rsid w:val="00425328"/>
    <w:rsid w:val="004255AD"/>
    <w:rsid w:val="00425654"/>
    <w:rsid w:val="00425846"/>
    <w:rsid w:val="004260BB"/>
    <w:rsid w:val="00426541"/>
    <w:rsid w:val="00426AD8"/>
    <w:rsid w:val="00426C12"/>
    <w:rsid w:val="00426D87"/>
    <w:rsid w:val="00426FFD"/>
    <w:rsid w:val="0042745D"/>
    <w:rsid w:val="00427516"/>
    <w:rsid w:val="00430333"/>
    <w:rsid w:val="004303C6"/>
    <w:rsid w:val="004303CF"/>
    <w:rsid w:val="00430519"/>
    <w:rsid w:val="0043083A"/>
    <w:rsid w:val="0043169D"/>
    <w:rsid w:val="0043172E"/>
    <w:rsid w:val="00431A5B"/>
    <w:rsid w:val="00431BD3"/>
    <w:rsid w:val="00431FF9"/>
    <w:rsid w:val="004321A2"/>
    <w:rsid w:val="00432366"/>
    <w:rsid w:val="00432533"/>
    <w:rsid w:val="00432CD9"/>
    <w:rsid w:val="00432F59"/>
    <w:rsid w:val="00433414"/>
    <w:rsid w:val="00434A7C"/>
    <w:rsid w:val="00434B6D"/>
    <w:rsid w:val="00434FA4"/>
    <w:rsid w:val="00435372"/>
    <w:rsid w:val="004357BC"/>
    <w:rsid w:val="0043593F"/>
    <w:rsid w:val="00435943"/>
    <w:rsid w:val="00435BF7"/>
    <w:rsid w:val="00435CB4"/>
    <w:rsid w:val="004360EA"/>
    <w:rsid w:val="0043622B"/>
    <w:rsid w:val="004366F7"/>
    <w:rsid w:val="00436CEE"/>
    <w:rsid w:val="00436E58"/>
    <w:rsid w:val="00436E8F"/>
    <w:rsid w:val="00436EFD"/>
    <w:rsid w:val="00437337"/>
    <w:rsid w:val="00437405"/>
    <w:rsid w:val="00437639"/>
    <w:rsid w:val="00437655"/>
    <w:rsid w:val="0043782F"/>
    <w:rsid w:val="004379B5"/>
    <w:rsid w:val="00437F26"/>
    <w:rsid w:val="00440059"/>
    <w:rsid w:val="00440590"/>
    <w:rsid w:val="00440724"/>
    <w:rsid w:val="00440BEF"/>
    <w:rsid w:val="00441283"/>
    <w:rsid w:val="00441CD7"/>
    <w:rsid w:val="00441D27"/>
    <w:rsid w:val="00441EE5"/>
    <w:rsid w:val="0044216D"/>
    <w:rsid w:val="004422F8"/>
    <w:rsid w:val="004426C9"/>
    <w:rsid w:val="00442A35"/>
    <w:rsid w:val="00443CAC"/>
    <w:rsid w:val="00444072"/>
    <w:rsid w:val="0044495F"/>
    <w:rsid w:val="00444FF7"/>
    <w:rsid w:val="00445095"/>
    <w:rsid w:val="004451C8"/>
    <w:rsid w:val="00445525"/>
    <w:rsid w:val="00445AA5"/>
    <w:rsid w:val="00446448"/>
    <w:rsid w:val="004465F9"/>
    <w:rsid w:val="00447C51"/>
    <w:rsid w:val="004502BB"/>
    <w:rsid w:val="004502E1"/>
    <w:rsid w:val="0045031A"/>
    <w:rsid w:val="00450694"/>
    <w:rsid w:val="00450965"/>
    <w:rsid w:val="00450D2E"/>
    <w:rsid w:val="00450FA5"/>
    <w:rsid w:val="00451158"/>
    <w:rsid w:val="00451376"/>
    <w:rsid w:val="0045165F"/>
    <w:rsid w:val="0045177F"/>
    <w:rsid w:val="00451860"/>
    <w:rsid w:val="004519D7"/>
    <w:rsid w:val="00451C6C"/>
    <w:rsid w:val="004523C0"/>
    <w:rsid w:val="0045280B"/>
    <w:rsid w:val="00452E89"/>
    <w:rsid w:val="004530A6"/>
    <w:rsid w:val="00453332"/>
    <w:rsid w:val="0045340C"/>
    <w:rsid w:val="004535A4"/>
    <w:rsid w:val="00453662"/>
    <w:rsid w:val="00453A5F"/>
    <w:rsid w:val="004542B2"/>
    <w:rsid w:val="0045494E"/>
    <w:rsid w:val="00454F7B"/>
    <w:rsid w:val="004552FF"/>
    <w:rsid w:val="004554E7"/>
    <w:rsid w:val="0045553C"/>
    <w:rsid w:val="004562DE"/>
    <w:rsid w:val="004565FA"/>
    <w:rsid w:val="00456843"/>
    <w:rsid w:val="00456922"/>
    <w:rsid w:val="004569BA"/>
    <w:rsid w:val="00456E72"/>
    <w:rsid w:val="00456EA8"/>
    <w:rsid w:val="00457A0B"/>
    <w:rsid w:val="00457BA8"/>
    <w:rsid w:val="004600A3"/>
    <w:rsid w:val="004601E1"/>
    <w:rsid w:val="00460E10"/>
    <w:rsid w:val="00461576"/>
    <w:rsid w:val="0046195C"/>
    <w:rsid w:val="00461C62"/>
    <w:rsid w:val="00461DA2"/>
    <w:rsid w:val="0046220A"/>
    <w:rsid w:val="00462B35"/>
    <w:rsid w:val="004634BA"/>
    <w:rsid w:val="00463AFF"/>
    <w:rsid w:val="00463CAA"/>
    <w:rsid w:val="00463DD6"/>
    <w:rsid w:val="00463E6C"/>
    <w:rsid w:val="00464E09"/>
    <w:rsid w:val="00465095"/>
    <w:rsid w:val="004659AA"/>
    <w:rsid w:val="00465A90"/>
    <w:rsid w:val="00466036"/>
    <w:rsid w:val="0046635D"/>
    <w:rsid w:val="0046668D"/>
    <w:rsid w:val="004666AA"/>
    <w:rsid w:val="0046681C"/>
    <w:rsid w:val="00466C4E"/>
    <w:rsid w:val="00466D50"/>
    <w:rsid w:val="0046713C"/>
    <w:rsid w:val="0046732F"/>
    <w:rsid w:val="004674C5"/>
    <w:rsid w:val="004674D3"/>
    <w:rsid w:val="00467A78"/>
    <w:rsid w:val="00470510"/>
    <w:rsid w:val="00470DF2"/>
    <w:rsid w:val="0047124D"/>
    <w:rsid w:val="00471596"/>
    <w:rsid w:val="00471A5E"/>
    <w:rsid w:val="0047229F"/>
    <w:rsid w:val="00472930"/>
    <w:rsid w:val="00472BED"/>
    <w:rsid w:val="00472DC2"/>
    <w:rsid w:val="00473050"/>
    <w:rsid w:val="00473184"/>
    <w:rsid w:val="00473B71"/>
    <w:rsid w:val="00474901"/>
    <w:rsid w:val="0047496E"/>
    <w:rsid w:val="00475397"/>
    <w:rsid w:val="00475879"/>
    <w:rsid w:val="004765D2"/>
    <w:rsid w:val="00476644"/>
    <w:rsid w:val="0047667C"/>
    <w:rsid w:val="004768CE"/>
    <w:rsid w:val="00476A56"/>
    <w:rsid w:val="00476F83"/>
    <w:rsid w:val="0047706D"/>
    <w:rsid w:val="0047746C"/>
    <w:rsid w:val="00477661"/>
    <w:rsid w:val="00477CDC"/>
    <w:rsid w:val="00477F0F"/>
    <w:rsid w:val="00480496"/>
    <w:rsid w:val="00480D5D"/>
    <w:rsid w:val="00481AF5"/>
    <w:rsid w:val="00481C1D"/>
    <w:rsid w:val="0048236C"/>
    <w:rsid w:val="0048241C"/>
    <w:rsid w:val="0048255C"/>
    <w:rsid w:val="00482594"/>
    <w:rsid w:val="004825AB"/>
    <w:rsid w:val="0048270F"/>
    <w:rsid w:val="0048335A"/>
    <w:rsid w:val="004834F4"/>
    <w:rsid w:val="004835C1"/>
    <w:rsid w:val="004839BA"/>
    <w:rsid w:val="00484118"/>
    <w:rsid w:val="0048424C"/>
    <w:rsid w:val="004845B0"/>
    <w:rsid w:val="004846C4"/>
    <w:rsid w:val="00484BF5"/>
    <w:rsid w:val="00484C1F"/>
    <w:rsid w:val="004853E8"/>
    <w:rsid w:val="0048586E"/>
    <w:rsid w:val="004861DA"/>
    <w:rsid w:val="0048628F"/>
    <w:rsid w:val="004876C5"/>
    <w:rsid w:val="0049006F"/>
    <w:rsid w:val="004908F8"/>
    <w:rsid w:val="00490A7E"/>
    <w:rsid w:val="00492528"/>
    <w:rsid w:val="00492914"/>
    <w:rsid w:val="00493CBD"/>
    <w:rsid w:val="00494FEB"/>
    <w:rsid w:val="00495F18"/>
    <w:rsid w:val="00496591"/>
    <w:rsid w:val="00496C2B"/>
    <w:rsid w:val="00496C93"/>
    <w:rsid w:val="00496F0B"/>
    <w:rsid w:val="00496F62"/>
    <w:rsid w:val="00497096"/>
    <w:rsid w:val="004971EF"/>
    <w:rsid w:val="00497DFF"/>
    <w:rsid w:val="004A01F7"/>
    <w:rsid w:val="004A07C2"/>
    <w:rsid w:val="004A0876"/>
    <w:rsid w:val="004A09F1"/>
    <w:rsid w:val="004A0E8E"/>
    <w:rsid w:val="004A113B"/>
    <w:rsid w:val="004A180A"/>
    <w:rsid w:val="004A18A8"/>
    <w:rsid w:val="004A1A3D"/>
    <w:rsid w:val="004A1C58"/>
    <w:rsid w:val="004A23BD"/>
    <w:rsid w:val="004A2A78"/>
    <w:rsid w:val="004A30DB"/>
    <w:rsid w:val="004A3171"/>
    <w:rsid w:val="004A380B"/>
    <w:rsid w:val="004A3929"/>
    <w:rsid w:val="004A3E00"/>
    <w:rsid w:val="004A3FD6"/>
    <w:rsid w:val="004A4003"/>
    <w:rsid w:val="004A4905"/>
    <w:rsid w:val="004A50BD"/>
    <w:rsid w:val="004A5E7A"/>
    <w:rsid w:val="004A5F88"/>
    <w:rsid w:val="004A6560"/>
    <w:rsid w:val="004A66B7"/>
    <w:rsid w:val="004A69AC"/>
    <w:rsid w:val="004A6CD1"/>
    <w:rsid w:val="004A70EF"/>
    <w:rsid w:val="004A7D6A"/>
    <w:rsid w:val="004B0180"/>
    <w:rsid w:val="004B1199"/>
    <w:rsid w:val="004B1235"/>
    <w:rsid w:val="004B1269"/>
    <w:rsid w:val="004B1900"/>
    <w:rsid w:val="004B1DF0"/>
    <w:rsid w:val="004B2346"/>
    <w:rsid w:val="004B2422"/>
    <w:rsid w:val="004B2619"/>
    <w:rsid w:val="004B261D"/>
    <w:rsid w:val="004B2690"/>
    <w:rsid w:val="004B282D"/>
    <w:rsid w:val="004B284D"/>
    <w:rsid w:val="004B2DA3"/>
    <w:rsid w:val="004B30D1"/>
    <w:rsid w:val="004B30D7"/>
    <w:rsid w:val="004B30EC"/>
    <w:rsid w:val="004B3299"/>
    <w:rsid w:val="004B3F2F"/>
    <w:rsid w:val="004B406F"/>
    <w:rsid w:val="004B4102"/>
    <w:rsid w:val="004B482D"/>
    <w:rsid w:val="004B5185"/>
    <w:rsid w:val="004B551E"/>
    <w:rsid w:val="004B6029"/>
    <w:rsid w:val="004B607D"/>
    <w:rsid w:val="004B72B9"/>
    <w:rsid w:val="004B7492"/>
    <w:rsid w:val="004B799D"/>
    <w:rsid w:val="004B7BE3"/>
    <w:rsid w:val="004B7F3F"/>
    <w:rsid w:val="004C01EF"/>
    <w:rsid w:val="004C0626"/>
    <w:rsid w:val="004C0A42"/>
    <w:rsid w:val="004C0AE6"/>
    <w:rsid w:val="004C12DC"/>
    <w:rsid w:val="004C1615"/>
    <w:rsid w:val="004C25A7"/>
    <w:rsid w:val="004C294A"/>
    <w:rsid w:val="004C2B39"/>
    <w:rsid w:val="004C31F4"/>
    <w:rsid w:val="004C3975"/>
    <w:rsid w:val="004C39FB"/>
    <w:rsid w:val="004C3BA0"/>
    <w:rsid w:val="004C3FDF"/>
    <w:rsid w:val="004C4116"/>
    <w:rsid w:val="004C421B"/>
    <w:rsid w:val="004C4477"/>
    <w:rsid w:val="004C44A0"/>
    <w:rsid w:val="004C4A96"/>
    <w:rsid w:val="004C4FC7"/>
    <w:rsid w:val="004C51D5"/>
    <w:rsid w:val="004C5392"/>
    <w:rsid w:val="004C5BF3"/>
    <w:rsid w:val="004C5F24"/>
    <w:rsid w:val="004C60AB"/>
    <w:rsid w:val="004C6140"/>
    <w:rsid w:val="004C6323"/>
    <w:rsid w:val="004C6DDC"/>
    <w:rsid w:val="004C73EA"/>
    <w:rsid w:val="004D029F"/>
    <w:rsid w:val="004D094F"/>
    <w:rsid w:val="004D0F4F"/>
    <w:rsid w:val="004D1504"/>
    <w:rsid w:val="004D1BDD"/>
    <w:rsid w:val="004D1D8D"/>
    <w:rsid w:val="004D2166"/>
    <w:rsid w:val="004D24E2"/>
    <w:rsid w:val="004D32BE"/>
    <w:rsid w:val="004D34D4"/>
    <w:rsid w:val="004D3811"/>
    <w:rsid w:val="004D3A5C"/>
    <w:rsid w:val="004D3CFE"/>
    <w:rsid w:val="004D3D81"/>
    <w:rsid w:val="004D445A"/>
    <w:rsid w:val="004D4D3C"/>
    <w:rsid w:val="004D5C59"/>
    <w:rsid w:val="004D65BC"/>
    <w:rsid w:val="004D6AA6"/>
    <w:rsid w:val="004D6E9F"/>
    <w:rsid w:val="004D705D"/>
    <w:rsid w:val="004D7603"/>
    <w:rsid w:val="004D7EB4"/>
    <w:rsid w:val="004E05DE"/>
    <w:rsid w:val="004E0C40"/>
    <w:rsid w:val="004E0E40"/>
    <w:rsid w:val="004E1029"/>
    <w:rsid w:val="004E256D"/>
    <w:rsid w:val="004E2593"/>
    <w:rsid w:val="004E29BE"/>
    <w:rsid w:val="004E3040"/>
    <w:rsid w:val="004E3DDD"/>
    <w:rsid w:val="004E405E"/>
    <w:rsid w:val="004E4133"/>
    <w:rsid w:val="004E4331"/>
    <w:rsid w:val="004E43A0"/>
    <w:rsid w:val="004E44B1"/>
    <w:rsid w:val="004E44B9"/>
    <w:rsid w:val="004E4772"/>
    <w:rsid w:val="004E4777"/>
    <w:rsid w:val="004E48FE"/>
    <w:rsid w:val="004E4D5F"/>
    <w:rsid w:val="004E5D45"/>
    <w:rsid w:val="004E6144"/>
    <w:rsid w:val="004E6458"/>
    <w:rsid w:val="004E6616"/>
    <w:rsid w:val="004E683E"/>
    <w:rsid w:val="004E7067"/>
    <w:rsid w:val="004E71AC"/>
    <w:rsid w:val="004E733D"/>
    <w:rsid w:val="004E7830"/>
    <w:rsid w:val="004E797C"/>
    <w:rsid w:val="004E7A0B"/>
    <w:rsid w:val="004E7A9B"/>
    <w:rsid w:val="004E7D7A"/>
    <w:rsid w:val="004F0343"/>
    <w:rsid w:val="004F03FF"/>
    <w:rsid w:val="004F090A"/>
    <w:rsid w:val="004F0B89"/>
    <w:rsid w:val="004F0BFB"/>
    <w:rsid w:val="004F0DDB"/>
    <w:rsid w:val="004F10DA"/>
    <w:rsid w:val="004F11E2"/>
    <w:rsid w:val="004F11FF"/>
    <w:rsid w:val="004F1250"/>
    <w:rsid w:val="004F1559"/>
    <w:rsid w:val="004F16FA"/>
    <w:rsid w:val="004F24AF"/>
    <w:rsid w:val="004F30EA"/>
    <w:rsid w:val="004F34CE"/>
    <w:rsid w:val="004F38AF"/>
    <w:rsid w:val="004F3E4D"/>
    <w:rsid w:val="004F46EE"/>
    <w:rsid w:val="004F4981"/>
    <w:rsid w:val="004F4B42"/>
    <w:rsid w:val="004F4BE7"/>
    <w:rsid w:val="004F530A"/>
    <w:rsid w:val="004F5323"/>
    <w:rsid w:val="004F54FE"/>
    <w:rsid w:val="004F5773"/>
    <w:rsid w:val="004F59B9"/>
    <w:rsid w:val="004F6044"/>
    <w:rsid w:val="004F60DF"/>
    <w:rsid w:val="004F66D0"/>
    <w:rsid w:val="004F66F9"/>
    <w:rsid w:val="004F6895"/>
    <w:rsid w:val="004F6DBD"/>
    <w:rsid w:val="004F730F"/>
    <w:rsid w:val="004F79BA"/>
    <w:rsid w:val="004F7D23"/>
    <w:rsid w:val="0050032C"/>
    <w:rsid w:val="0050088E"/>
    <w:rsid w:val="005010A7"/>
    <w:rsid w:val="00501759"/>
    <w:rsid w:val="00501926"/>
    <w:rsid w:val="00501B5B"/>
    <w:rsid w:val="00501BAC"/>
    <w:rsid w:val="00502261"/>
    <w:rsid w:val="00502A22"/>
    <w:rsid w:val="00502C84"/>
    <w:rsid w:val="0050323F"/>
    <w:rsid w:val="005039EC"/>
    <w:rsid w:val="00503F16"/>
    <w:rsid w:val="00504C8C"/>
    <w:rsid w:val="00504DD4"/>
    <w:rsid w:val="00505114"/>
    <w:rsid w:val="00505356"/>
    <w:rsid w:val="00505526"/>
    <w:rsid w:val="00506322"/>
    <w:rsid w:val="0050671F"/>
    <w:rsid w:val="00506A78"/>
    <w:rsid w:val="00506BBB"/>
    <w:rsid w:val="00506C07"/>
    <w:rsid w:val="00506D25"/>
    <w:rsid w:val="00506E16"/>
    <w:rsid w:val="00506F69"/>
    <w:rsid w:val="00507C0F"/>
    <w:rsid w:val="00507CFD"/>
    <w:rsid w:val="005104B8"/>
    <w:rsid w:val="005106AB"/>
    <w:rsid w:val="00511005"/>
    <w:rsid w:val="00511036"/>
    <w:rsid w:val="00511467"/>
    <w:rsid w:val="00511CCB"/>
    <w:rsid w:val="0051246D"/>
    <w:rsid w:val="00512666"/>
    <w:rsid w:val="005126B5"/>
    <w:rsid w:val="00512B95"/>
    <w:rsid w:val="00512BE3"/>
    <w:rsid w:val="00512D5D"/>
    <w:rsid w:val="00512DA6"/>
    <w:rsid w:val="00512EE1"/>
    <w:rsid w:val="00513AF1"/>
    <w:rsid w:val="0051452C"/>
    <w:rsid w:val="005148F6"/>
    <w:rsid w:val="00514EC9"/>
    <w:rsid w:val="00515077"/>
    <w:rsid w:val="0051519B"/>
    <w:rsid w:val="005154E2"/>
    <w:rsid w:val="00515608"/>
    <w:rsid w:val="00515A77"/>
    <w:rsid w:val="00515BD9"/>
    <w:rsid w:val="00515E6E"/>
    <w:rsid w:val="00515EA0"/>
    <w:rsid w:val="00515F57"/>
    <w:rsid w:val="005160C1"/>
    <w:rsid w:val="005160F8"/>
    <w:rsid w:val="005163DA"/>
    <w:rsid w:val="0051684F"/>
    <w:rsid w:val="0051688A"/>
    <w:rsid w:val="00516D38"/>
    <w:rsid w:val="005171EC"/>
    <w:rsid w:val="00517A3A"/>
    <w:rsid w:val="00517A53"/>
    <w:rsid w:val="00517EED"/>
    <w:rsid w:val="00517FA5"/>
    <w:rsid w:val="00520323"/>
    <w:rsid w:val="00520719"/>
    <w:rsid w:val="005208C5"/>
    <w:rsid w:val="00520A14"/>
    <w:rsid w:val="005210E2"/>
    <w:rsid w:val="00521129"/>
    <w:rsid w:val="0052122B"/>
    <w:rsid w:val="005212AD"/>
    <w:rsid w:val="00521484"/>
    <w:rsid w:val="00521887"/>
    <w:rsid w:val="00521E08"/>
    <w:rsid w:val="00522335"/>
    <w:rsid w:val="005230A6"/>
    <w:rsid w:val="00523B3A"/>
    <w:rsid w:val="00523C1B"/>
    <w:rsid w:val="00523C87"/>
    <w:rsid w:val="00524101"/>
    <w:rsid w:val="00524525"/>
    <w:rsid w:val="00524567"/>
    <w:rsid w:val="00524F41"/>
    <w:rsid w:val="0052508B"/>
    <w:rsid w:val="00525294"/>
    <w:rsid w:val="0052539B"/>
    <w:rsid w:val="005257F3"/>
    <w:rsid w:val="00525810"/>
    <w:rsid w:val="00526890"/>
    <w:rsid w:val="005269F7"/>
    <w:rsid w:val="00527934"/>
    <w:rsid w:val="005301F9"/>
    <w:rsid w:val="0053064D"/>
    <w:rsid w:val="00530E99"/>
    <w:rsid w:val="00531204"/>
    <w:rsid w:val="00531993"/>
    <w:rsid w:val="0053213C"/>
    <w:rsid w:val="0053280A"/>
    <w:rsid w:val="00532FB4"/>
    <w:rsid w:val="00532FE5"/>
    <w:rsid w:val="0053323C"/>
    <w:rsid w:val="0053425D"/>
    <w:rsid w:val="005342A0"/>
    <w:rsid w:val="00534649"/>
    <w:rsid w:val="00534691"/>
    <w:rsid w:val="00534764"/>
    <w:rsid w:val="00534CC0"/>
    <w:rsid w:val="00534DEC"/>
    <w:rsid w:val="00534E19"/>
    <w:rsid w:val="00534E75"/>
    <w:rsid w:val="00534FA7"/>
    <w:rsid w:val="00535345"/>
    <w:rsid w:val="00535DE2"/>
    <w:rsid w:val="005361D6"/>
    <w:rsid w:val="0053635B"/>
    <w:rsid w:val="00536675"/>
    <w:rsid w:val="0053685B"/>
    <w:rsid w:val="00536CA4"/>
    <w:rsid w:val="00536DE7"/>
    <w:rsid w:val="00536E7D"/>
    <w:rsid w:val="00536F02"/>
    <w:rsid w:val="0053713D"/>
    <w:rsid w:val="00537790"/>
    <w:rsid w:val="005378A5"/>
    <w:rsid w:val="005378B7"/>
    <w:rsid w:val="005378F1"/>
    <w:rsid w:val="005379BC"/>
    <w:rsid w:val="00537AFD"/>
    <w:rsid w:val="00537CF8"/>
    <w:rsid w:val="00537D14"/>
    <w:rsid w:val="00537F03"/>
    <w:rsid w:val="005400EC"/>
    <w:rsid w:val="005403A9"/>
    <w:rsid w:val="00540603"/>
    <w:rsid w:val="00540ADB"/>
    <w:rsid w:val="005419E5"/>
    <w:rsid w:val="00541A54"/>
    <w:rsid w:val="005423FC"/>
    <w:rsid w:val="0054286A"/>
    <w:rsid w:val="00542ABF"/>
    <w:rsid w:val="0054340C"/>
    <w:rsid w:val="00543B42"/>
    <w:rsid w:val="00543E8A"/>
    <w:rsid w:val="00544117"/>
    <w:rsid w:val="005441CB"/>
    <w:rsid w:val="00544C19"/>
    <w:rsid w:val="00544FF4"/>
    <w:rsid w:val="00545484"/>
    <w:rsid w:val="00545D0C"/>
    <w:rsid w:val="00546386"/>
    <w:rsid w:val="0054678E"/>
    <w:rsid w:val="00546967"/>
    <w:rsid w:val="005479DA"/>
    <w:rsid w:val="00547A03"/>
    <w:rsid w:val="0055140B"/>
    <w:rsid w:val="00551440"/>
    <w:rsid w:val="0055164B"/>
    <w:rsid w:val="00551A36"/>
    <w:rsid w:val="00551EB6"/>
    <w:rsid w:val="00552260"/>
    <w:rsid w:val="00552B4F"/>
    <w:rsid w:val="00552BF9"/>
    <w:rsid w:val="0055338B"/>
    <w:rsid w:val="00553738"/>
    <w:rsid w:val="0055382C"/>
    <w:rsid w:val="00553AF2"/>
    <w:rsid w:val="00553B9C"/>
    <w:rsid w:val="00553E39"/>
    <w:rsid w:val="0055414E"/>
    <w:rsid w:val="00554153"/>
    <w:rsid w:val="00554443"/>
    <w:rsid w:val="00555E1C"/>
    <w:rsid w:val="0055668A"/>
    <w:rsid w:val="005566F3"/>
    <w:rsid w:val="00556AD6"/>
    <w:rsid w:val="005572EA"/>
    <w:rsid w:val="00557623"/>
    <w:rsid w:val="00557724"/>
    <w:rsid w:val="005579B5"/>
    <w:rsid w:val="00557AD6"/>
    <w:rsid w:val="00557E20"/>
    <w:rsid w:val="0056027C"/>
    <w:rsid w:val="005603A0"/>
    <w:rsid w:val="005604A5"/>
    <w:rsid w:val="00560744"/>
    <w:rsid w:val="005608EA"/>
    <w:rsid w:val="00560A91"/>
    <w:rsid w:val="00560F21"/>
    <w:rsid w:val="00561404"/>
    <w:rsid w:val="00561988"/>
    <w:rsid w:val="005619A0"/>
    <w:rsid w:val="0056252F"/>
    <w:rsid w:val="00562881"/>
    <w:rsid w:val="005628D6"/>
    <w:rsid w:val="00562BA5"/>
    <w:rsid w:val="00562C29"/>
    <w:rsid w:val="005638F1"/>
    <w:rsid w:val="00563CF0"/>
    <w:rsid w:val="0056411C"/>
    <w:rsid w:val="00564413"/>
    <w:rsid w:val="00564943"/>
    <w:rsid w:val="00564D38"/>
    <w:rsid w:val="00564EDD"/>
    <w:rsid w:val="00565040"/>
    <w:rsid w:val="00565255"/>
    <w:rsid w:val="00565BA0"/>
    <w:rsid w:val="00565ECE"/>
    <w:rsid w:val="005664C0"/>
    <w:rsid w:val="00566846"/>
    <w:rsid w:val="005669A8"/>
    <w:rsid w:val="00566E2B"/>
    <w:rsid w:val="00567278"/>
    <w:rsid w:val="00567AFA"/>
    <w:rsid w:val="00567D33"/>
    <w:rsid w:val="00567F44"/>
    <w:rsid w:val="00570704"/>
    <w:rsid w:val="00570906"/>
    <w:rsid w:val="00570E9C"/>
    <w:rsid w:val="00570ECC"/>
    <w:rsid w:val="00571910"/>
    <w:rsid w:val="0057192B"/>
    <w:rsid w:val="00571F09"/>
    <w:rsid w:val="00571F3A"/>
    <w:rsid w:val="00572054"/>
    <w:rsid w:val="00572275"/>
    <w:rsid w:val="0057242E"/>
    <w:rsid w:val="005724EA"/>
    <w:rsid w:val="0057253D"/>
    <w:rsid w:val="005729DA"/>
    <w:rsid w:val="00572CC6"/>
    <w:rsid w:val="00572D5E"/>
    <w:rsid w:val="00572E95"/>
    <w:rsid w:val="00572FA5"/>
    <w:rsid w:val="0057385B"/>
    <w:rsid w:val="00573911"/>
    <w:rsid w:val="00573CDC"/>
    <w:rsid w:val="00573CE1"/>
    <w:rsid w:val="00573D7E"/>
    <w:rsid w:val="00573D92"/>
    <w:rsid w:val="0057416D"/>
    <w:rsid w:val="00574284"/>
    <w:rsid w:val="00575039"/>
    <w:rsid w:val="005750C8"/>
    <w:rsid w:val="005756B6"/>
    <w:rsid w:val="00575701"/>
    <w:rsid w:val="0057626A"/>
    <w:rsid w:val="00576754"/>
    <w:rsid w:val="00576E50"/>
    <w:rsid w:val="0057727B"/>
    <w:rsid w:val="005775B5"/>
    <w:rsid w:val="00577BD0"/>
    <w:rsid w:val="005808E8"/>
    <w:rsid w:val="00580EE9"/>
    <w:rsid w:val="00581039"/>
    <w:rsid w:val="00581144"/>
    <w:rsid w:val="005813D3"/>
    <w:rsid w:val="0058147A"/>
    <w:rsid w:val="00581AF8"/>
    <w:rsid w:val="005820A2"/>
    <w:rsid w:val="005824D0"/>
    <w:rsid w:val="00582A3A"/>
    <w:rsid w:val="00582C7F"/>
    <w:rsid w:val="00583D94"/>
    <w:rsid w:val="00583E2C"/>
    <w:rsid w:val="005844A6"/>
    <w:rsid w:val="00584803"/>
    <w:rsid w:val="00584E37"/>
    <w:rsid w:val="005852A5"/>
    <w:rsid w:val="00585AFB"/>
    <w:rsid w:val="00585FB6"/>
    <w:rsid w:val="00585FDE"/>
    <w:rsid w:val="00586E52"/>
    <w:rsid w:val="0058740A"/>
    <w:rsid w:val="00587441"/>
    <w:rsid w:val="005874B1"/>
    <w:rsid w:val="00590102"/>
    <w:rsid w:val="005904C6"/>
    <w:rsid w:val="00590807"/>
    <w:rsid w:val="00590F7C"/>
    <w:rsid w:val="00591630"/>
    <w:rsid w:val="005917EF"/>
    <w:rsid w:val="0059196C"/>
    <w:rsid w:val="0059200A"/>
    <w:rsid w:val="005921AC"/>
    <w:rsid w:val="005923CF"/>
    <w:rsid w:val="00592C73"/>
    <w:rsid w:val="00592E34"/>
    <w:rsid w:val="005937F7"/>
    <w:rsid w:val="00593C8E"/>
    <w:rsid w:val="00593CF5"/>
    <w:rsid w:val="00593D23"/>
    <w:rsid w:val="00594DA6"/>
    <w:rsid w:val="005955B1"/>
    <w:rsid w:val="00596806"/>
    <w:rsid w:val="00596851"/>
    <w:rsid w:val="00596E30"/>
    <w:rsid w:val="00596E4E"/>
    <w:rsid w:val="00596EEB"/>
    <w:rsid w:val="00597034"/>
    <w:rsid w:val="005971CB"/>
    <w:rsid w:val="005A0171"/>
    <w:rsid w:val="005A0182"/>
    <w:rsid w:val="005A0187"/>
    <w:rsid w:val="005A0777"/>
    <w:rsid w:val="005A0AC3"/>
    <w:rsid w:val="005A0AFF"/>
    <w:rsid w:val="005A10A0"/>
    <w:rsid w:val="005A1203"/>
    <w:rsid w:val="005A1967"/>
    <w:rsid w:val="005A1C35"/>
    <w:rsid w:val="005A1FAE"/>
    <w:rsid w:val="005A27D5"/>
    <w:rsid w:val="005A2D02"/>
    <w:rsid w:val="005A2ED0"/>
    <w:rsid w:val="005A345D"/>
    <w:rsid w:val="005A34EF"/>
    <w:rsid w:val="005A355F"/>
    <w:rsid w:val="005A3984"/>
    <w:rsid w:val="005A3D6E"/>
    <w:rsid w:val="005A44F8"/>
    <w:rsid w:val="005A47FC"/>
    <w:rsid w:val="005A551A"/>
    <w:rsid w:val="005A5D5F"/>
    <w:rsid w:val="005A694C"/>
    <w:rsid w:val="005A6C68"/>
    <w:rsid w:val="005A78D7"/>
    <w:rsid w:val="005A7D7E"/>
    <w:rsid w:val="005A7EB8"/>
    <w:rsid w:val="005B00ED"/>
    <w:rsid w:val="005B0E50"/>
    <w:rsid w:val="005B1077"/>
    <w:rsid w:val="005B1091"/>
    <w:rsid w:val="005B13A8"/>
    <w:rsid w:val="005B1487"/>
    <w:rsid w:val="005B1683"/>
    <w:rsid w:val="005B17EE"/>
    <w:rsid w:val="005B1D73"/>
    <w:rsid w:val="005B1EEC"/>
    <w:rsid w:val="005B21A7"/>
    <w:rsid w:val="005B22C4"/>
    <w:rsid w:val="005B2829"/>
    <w:rsid w:val="005B2E33"/>
    <w:rsid w:val="005B2E66"/>
    <w:rsid w:val="005B2FAD"/>
    <w:rsid w:val="005B309B"/>
    <w:rsid w:val="005B3166"/>
    <w:rsid w:val="005B413E"/>
    <w:rsid w:val="005B4163"/>
    <w:rsid w:val="005B4DEB"/>
    <w:rsid w:val="005B4F90"/>
    <w:rsid w:val="005B5160"/>
    <w:rsid w:val="005B59BF"/>
    <w:rsid w:val="005B6331"/>
    <w:rsid w:val="005B650A"/>
    <w:rsid w:val="005B653B"/>
    <w:rsid w:val="005B6867"/>
    <w:rsid w:val="005B6869"/>
    <w:rsid w:val="005B6A9E"/>
    <w:rsid w:val="005B6B95"/>
    <w:rsid w:val="005B6D86"/>
    <w:rsid w:val="005B7143"/>
    <w:rsid w:val="005B7D7B"/>
    <w:rsid w:val="005B7E0B"/>
    <w:rsid w:val="005C08B3"/>
    <w:rsid w:val="005C0B0F"/>
    <w:rsid w:val="005C1CCE"/>
    <w:rsid w:val="005C2492"/>
    <w:rsid w:val="005C2867"/>
    <w:rsid w:val="005C286B"/>
    <w:rsid w:val="005C2DCC"/>
    <w:rsid w:val="005C3031"/>
    <w:rsid w:val="005C3B3F"/>
    <w:rsid w:val="005C3E42"/>
    <w:rsid w:val="005C3FE9"/>
    <w:rsid w:val="005C41E3"/>
    <w:rsid w:val="005C43FD"/>
    <w:rsid w:val="005C4604"/>
    <w:rsid w:val="005C5169"/>
    <w:rsid w:val="005C5326"/>
    <w:rsid w:val="005C5816"/>
    <w:rsid w:val="005C5B2C"/>
    <w:rsid w:val="005C5CD9"/>
    <w:rsid w:val="005C5F1C"/>
    <w:rsid w:val="005C617F"/>
    <w:rsid w:val="005C65DA"/>
    <w:rsid w:val="005C6BD2"/>
    <w:rsid w:val="005C7716"/>
    <w:rsid w:val="005C7796"/>
    <w:rsid w:val="005C77EC"/>
    <w:rsid w:val="005C7C45"/>
    <w:rsid w:val="005C7C63"/>
    <w:rsid w:val="005C7C7A"/>
    <w:rsid w:val="005D014F"/>
    <w:rsid w:val="005D042A"/>
    <w:rsid w:val="005D06C5"/>
    <w:rsid w:val="005D0ABF"/>
    <w:rsid w:val="005D0AC6"/>
    <w:rsid w:val="005D0C8B"/>
    <w:rsid w:val="005D1697"/>
    <w:rsid w:val="005D2456"/>
    <w:rsid w:val="005D291E"/>
    <w:rsid w:val="005D3964"/>
    <w:rsid w:val="005D3F7C"/>
    <w:rsid w:val="005D4500"/>
    <w:rsid w:val="005D4771"/>
    <w:rsid w:val="005D489C"/>
    <w:rsid w:val="005D4E0F"/>
    <w:rsid w:val="005D5190"/>
    <w:rsid w:val="005D58E5"/>
    <w:rsid w:val="005D5C63"/>
    <w:rsid w:val="005D6203"/>
    <w:rsid w:val="005D641A"/>
    <w:rsid w:val="005D654F"/>
    <w:rsid w:val="005D66B4"/>
    <w:rsid w:val="005D6A1A"/>
    <w:rsid w:val="005D6AEB"/>
    <w:rsid w:val="005D6EFB"/>
    <w:rsid w:val="005D732C"/>
    <w:rsid w:val="005D76F4"/>
    <w:rsid w:val="005D7957"/>
    <w:rsid w:val="005D7A2B"/>
    <w:rsid w:val="005D7E37"/>
    <w:rsid w:val="005E096F"/>
    <w:rsid w:val="005E108C"/>
    <w:rsid w:val="005E1BE0"/>
    <w:rsid w:val="005E21C0"/>
    <w:rsid w:val="005E230F"/>
    <w:rsid w:val="005E235F"/>
    <w:rsid w:val="005E2716"/>
    <w:rsid w:val="005E3368"/>
    <w:rsid w:val="005E364F"/>
    <w:rsid w:val="005E3691"/>
    <w:rsid w:val="005E37E1"/>
    <w:rsid w:val="005E3E0A"/>
    <w:rsid w:val="005E3ED1"/>
    <w:rsid w:val="005E42B6"/>
    <w:rsid w:val="005E4365"/>
    <w:rsid w:val="005E494B"/>
    <w:rsid w:val="005E4F2A"/>
    <w:rsid w:val="005E52A0"/>
    <w:rsid w:val="005E5861"/>
    <w:rsid w:val="005E5FE1"/>
    <w:rsid w:val="005E618F"/>
    <w:rsid w:val="005E6339"/>
    <w:rsid w:val="005E7147"/>
    <w:rsid w:val="005E7318"/>
    <w:rsid w:val="005E7D21"/>
    <w:rsid w:val="005E7E68"/>
    <w:rsid w:val="005E7F30"/>
    <w:rsid w:val="005F0029"/>
    <w:rsid w:val="005F01A4"/>
    <w:rsid w:val="005F095B"/>
    <w:rsid w:val="005F0B63"/>
    <w:rsid w:val="005F0BA5"/>
    <w:rsid w:val="005F1179"/>
    <w:rsid w:val="005F139C"/>
    <w:rsid w:val="005F13AB"/>
    <w:rsid w:val="005F1C99"/>
    <w:rsid w:val="005F1D34"/>
    <w:rsid w:val="005F1DD2"/>
    <w:rsid w:val="005F21C2"/>
    <w:rsid w:val="005F233E"/>
    <w:rsid w:val="005F2EAE"/>
    <w:rsid w:val="005F33C8"/>
    <w:rsid w:val="005F37F7"/>
    <w:rsid w:val="005F4614"/>
    <w:rsid w:val="005F4BFC"/>
    <w:rsid w:val="005F4C3D"/>
    <w:rsid w:val="005F5B0F"/>
    <w:rsid w:val="005F62B5"/>
    <w:rsid w:val="005F6830"/>
    <w:rsid w:val="005F69AD"/>
    <w:rsid w:val="005F6D3A"/>
    <w:rsid w:val="005F7323"/>
    <w:rsid w:val="005F7C73"/>
    <w:rsid w:val="005F7D99"/>
    <w:rsid w:val="0060087E"/>
    <w:rsid w:val="00600948"/>
    <w:rsid w:val="00600E7B"/>
    <w:rsid w:val="00600E9E"/>
    <w:rsid w:val="0060109F"/>
    <w:rsid w:val="0060129F"/>
    <w:rsid w:val="006015C1"/>
    <w:rsid w:val="00602217"/>
    <w:rsid w:val="00602BD4"/>
    <w:rsid w:val="00603946"/>
    <w:rsid w:val="006044A1"/>
    <w:rsid w:val="006044FE"/>
    <w:rsid w:val="00604D9E"/>
    <w:rsid w:val="00604FFC"/>
    <w:rsid w:val="006052F1"/>
    <w:rsid w:val="00605D85"/>
    <w:rsid w:val="006064DE"/>
    <w:rsid w:val="006065BD"/>
    <w:rsid w:val="00606EE2"/>
    <w:rsid w:val="00607384"/>
    <w:rsid w:val="00607AA8"/>
    <w:rsid w:val="00607E17"/>
    <w:rsid w:val="006100ED"/>
    <w:rsid w:val="0061040F"/>
    <w:rsid w:val="00610427"/>
    <w:rsid w:val="0061051C"/>
    <w:rsid w:val="006108CB"/>
    <w:rsid w:val="00610A43"/>
    <w:rsid w:val="0061106A"/>
    <w:rsid w:val="006113B6"/>
    <w:rsid w:val="00611A93"/>
    <w:rsid w:val="0061230A"/>
    <w:rsid w:val="0061233F"/>
    <w:rsid w:val="0061238C"/>
    <w:rsid w:val="0061247E"/>
    <w:rsid w:val="0061289E"/>
    <w:rsid w:val="00612B5F"/>
    <w:rsid w:val="00612C92"/>
    <w:rsid w:val="00612C9C"/>
    <w:rsid w:val="006131DA"/>
    <w:rsid w:val="00613AD4"/>
    <w:rsid w:val="00613E9C"/>
    <w:rsid w:val="00614A5E"/>
    <w:rsid w:val="00614B6A"/>
    <w:rsid w:val="00614FC9"/>
    <w:rsid w:val="0061538C"/>
    <w:rsid w:val="0061563C"/>
    <w:rsid w:val="006158B6"/>
    <w:rsid w:val="0061617D"/>
    <w:rsid w:val="006169DA"/>
    <w:rsid w:val="00617006"/>
    <w:rsid w:val="00617070"/>
    <w:rsid w:val="0061734B"/>
    <w:rsid w:val="00617803"/>
    <w:rsid w:val="0061788C"/>
    <w:rsid w:val="00617CED"/>
    <w:rsid w:val="006203D0"/>
    <w:rsid w:val="0062072C"/>
    <w:rsid w:val="00620910"/>
    <w:rsid w:val="006212F1"/>
    <w:rsid w:val="00622436"/>
    <w:rsid w:val="0062291C"/>
    <w:rsid w:val="00622B4A"/>
    <w:rsid w:val="00622C37"/>
    <w:rsid w:val="00622D46"/>
    <w:rsid w:val="00622E11"/>
    <w:rsid w:val="00623A2A"/>
    <w:rsid w:val="00623B3F"/>
    <w:rsid w:val="00624056"/>
    <w:rsid w:val="00624589"/>
    <w:rsid w:val="0062469F"/>
    <w:rsid w:val="00624847"/>
    <w:rsid w:val="00624C3A"/>
    <w:rsid w:val="00624D93"/>
    <w:rsid w:val="00624EB5"/>
    <w:rsid w:val="0062509F"/>
    <w:rsid w:val="00625226"/>
    <w:rsid w:val="006252E0"/>
    <w:rsid w:val="0062539B"/>
    <w:rsid w:val="0062597B"/>
    <w:rsid w:val="00625C24"/>
    <w:rsid w:val="00625CA8"/>
    <w:rsid w:val="00625CC4"/>
    <w:rsid w:val="00625D1A"/>
    <w:rsid w:val="00625D60"/>
    <w:rsid w:val="00625F8D"/>
    <w:rsid w:val="00626482"/>
    <w:rsid w:val="00626784"/>
    <w:rsid w:val="00626A5B"/>
    <w:rsid w:val="00626CED"/>
    <w:rsid w:val="00626D8C"/>
    <w:rsid w:val="00626E51"/>
    <w:rsid w:val="006273D7"/>
    <w:rsid w:val="00627708"/>
    <w:rsid w:val="00627B7A"/>
    <w:rsid w:val="006300C6"/>
    <w:rsid w:val="006307BF"/>
    <w:rsid w:val="006312B6"/>
    <w:rsid w:val="00631374"/>
    <w:rsid w:val="00631542"/>
    <w:rsid w:val="0063155B"/>
    <w:rsid w:val="00631625"/>
    <w:rsid w:val="00631C01"/>
    <w:rsid w:val="006321B5"/>
    <w:rsid w:val="006323AF"/>
    <w:rsid w:val="00632B49"/>
    <w:rsid w:val="00633489"/>
    <w:rsid w:val="0063368E"/>
    <w:rsid w:val="00634218"/>
    <w:rsid w:val="006345C1"/>
    <w:rsid w:val="0063468C"/>
    <w:rsid w:val="00634736"/>
    <w:rsid w:val="00634789"/>
    <w:rsid w:val="006347BB"/>
    <w:rsid w:val="00634A20"/>
    <w:rsid w:val="00634CA5"/>
    <w:rsid w:val="00634F29"/>
    <w:rsid w:val="00634F7D"/>
    <w:rsid w:val="0063537A"/>
    <w:rsid w:val="00635745"/>
    <w:rsid w:val="00635C08"/>
    <w:rsid w:val="00636173"/>
    <w:rsid w:val="00636F76"/>
    <w:rsid w:val="006373C5"/>
    <w:rsid w:val="006375D9"/>
    <w:rsid w:val="00637CC9"/>
    <w:rsid w:val="00637CEC"/>
    <w:rsid w:val="006405A2"/>
    <w:rsid w:val="0064100C"/>
    <w:rsid w:val="00641573"/>
    <w:rsid w:val="00641A6E"/>
    <w:rsid w:val="00641B5C"/>
    <w:rsid w:val="00641C16"/>
    <w:rsid w:val="00641CC6"/>
    <w:rsid w:val="006426EB"/>
    <w:rsid w:val="00642D33"/>
    <w:rsid w:val="00643628"/>
    <w:rsid w:val="00643D98"/>
    <w:rsid w:val="00644268"/>
    <w:rsid w:val="00644354"/>
    <w:rsid w:val="00644D6E"/>
    <w:rsid w:val="00645444"/>
    <w:rsid w:val="00645944"/>
    <w:rsid w:val="00645FCB"/>
    <w:rsid w:val="00646795"/>
    <w:rsid w:val="00646E97"/>
    <w:rsid w:val="00646F97"/>
    <w:rsid w:val="006470BA"/>
    <w:rsid w:val="006474F3"/>
    <w:rsid w:val="00647582"/>
    <w:rsid w:val="00647A42"/>
    <w:rsid w:val="00647D2D"/>
    <w:rsid w:val="00647DFD"/>
    <w:rsid w:val="00650211"/>
    <w:rsid w:val="00650CC5"/>
    <w:rsid w:val="00650E21"/>
    <w:rsid w:val="006518F4"/>
    <w:rsid w:val="00652422"/>
    <w:rsid w:val="006529BD"/>
    <w:rsid w:val="00652E06"/>
    <w:rsid w:val="0065423C"/>
    <w:rsid w:val="00654268"/>
    <w:rsid w:val="0065466B"/>
    <w:rsid w:val="00654803"/>
    <w:rsid w:val="00655789"/>
    <w:rsid w:val="0065678D"/>
    <w:rsid w:val="00656822"/>
    <w:rsid w:val="00656CF4"/>
    <w:rsid w:val="00657434"/>
    <w:rsid w:val="0065779A"/>
    <w:rsid w:val="00660BBD"/>
    <w:rsid w:val="006610FF"/>
    <w:rsid w:val="0066133F"/>
    <w:rsid w:val="00662A97"/>
    <w:rsid w:val="00662C17"/>
    <w:rsid w:val="00662ECA"/>
    <w:rsid w:val="006632E2"/>
    <w:rsid w:val="0066337A"/>
    <w:rsid w:val="00664A28"/>
    <w:rsid w:val="00665596"/>
    <w:rsid w:val="00665676"/>
    <w:rsid w:val="00665E7F"/>
    <w:rsid w:val="00666155"/>
    <w:rsid w:val="0066661C"/>
    <w:rsid w:val="00666EE7"/>
    <w:rsid w:val="006672B2"/>
    <w:rsid w:val="006672ED"/>
    <w:rsid w:val="006674A8"/>
    <w:rsid w:val="00667A7B"/>
    <w:rsid w:val="00667DC1"/>
    <w:rsid w:val="006707B7"/>
    <w:rsid w:val="00670EFD"/>
    <w:rsid w:val="00671EBA"/>
    <w:rsid w:val="00671F2A"/>
    <w:rsid w:val="0067204E"/>
    <w:rsid w:val="00672765"/>
    <w:rsid w:val="00672B53"/>
    <w:rsid w:val="00673802"/>
    <w:rsid w:val="00673953"/>
    <w:rsid w:val="00673AE0"/>
    <w:rsid w:val="00673BBE"/>
    <w:rsid w:val="006755A6"/>
    <w:rsid w:val="0067591D"/>
    <w:rsid w:val="0067630B"/>
    <w:rsid w:val="00676436"/>
    <w:rsid w:val="0067666B"/>
    <w:rsid w:val="0067678F"/>
    <w:rsid w:val="00676CB6"/>
    <w:rsid w:val="006773C7"/>
    <w:rsid w:val="00680074"/>
    <w:rsid w:val="006803A6"/>
    <w:rsid w:val="00680869"/>
    <w:rsid w:val="00680C1A"/>
    <w:rsid w:val="00681C44"/>
    <w:rsid w:val="0068208E"/>
    <w:rsid w:val="00682452"/>
    <w:rsid w:val="00682AD2"/>
    <w:rsid w:val="00682EE6"/>
    <w:rsid w:val="00683511"/>
    <w:rsid w:val="00683811"/>
    <w:rsid w:val="00684101"/>
    <w:rsid w:val="006848A1"/>
    <w:rsid w:val="00684BAA"/>
    <w:rsid w:val="00685830"/>
    <w:rsid w:val="00685F17"/>
    <w:rsid w:val="0068638B"/>
    <w:rsid w:val="00686552"/>
    <w:rsid w:val="006868BB"/>
    <w:rsid w:val="006868F4"/>
    <w:rsid w:val="0068708D"/>
    <w:rsid w:val="00687348"/>
    <w:rsid w:val="0068799F"/>
    <w:rsid w:val="00687CEB"/>
    <w:rsid w:val="00691197"/>
    <w:rsid w:val="0069120B"/>
    <w:rsid w:val="00691778"/>
    <w:rsid w:val="00692424"/>
    <w:rsid w:val="00692644"/>
    <w:rsid w:val="0069294B"/>
    <w:rsid w:val="00692CC9"/>
    <w:rsid w:val="00692D00"/>
    <w:rsid w:val="00692DC6"/>
    <w:rsid w:val="006930D7"/>
    <w:rsid w:val="006944A2"/>
    <w:rsid w:val="0069477F"/>
    <w:rsid w:val="00694936"/>
    <w:rsid w:val="00694CB0"/>
    <w:rsid w:val="00694EFC"/>
    <w:rsid w:val="006958EC"/>
    <w:rsid w:val="00695A0F"/>
    <w:rsid w:val="00695FA2"/>
    <w:rsid w:val="006960B7"/>
    <w:rsid w:val="006962AA"/>
    <w:rsid w:val="0069638F"/>
    <w:rsid w:val="00696A40"/>
    <w:rsid w:val="006974D6"/>
    <w:rsid w:val="0069756A"/>
    <w:rsid w:val="00697735"/>
    <w:rsid w:val="00697822"/>
    <w:rsid w:val="006A00E4"/>
    <w:rsid w:val="006A01B6"/>
    <w:rsid w:val="006A09DE"/>
    <w:rsid w:val="006A15D7"/>
    <w:rsid w:val="006A278A"/>
    <w:rsid w:val="006A2A62"/>
    <w:rsid w:val="006A3023"/>
    <w:rsid w:val="006A3794"/>
    <w:rsid w:val="006A389A"/>
    <w:rsid w:val="006A4053"/>
    <w:rsid w:val="006A4087"/>
    <w:rsid w:val="006A427D"/>
    <w:rsid w:val="006A512E"/>
    <w:rsid w:val="006A56CB"/>
    <w:rsid w:val="006A56D6"/>
    <w:rsid w:val="006A5814"/>
    <w:rsid w:val="006A5B1D"/>
    <w:rsid w:val="006A613A"/>
    <w:rsid w:val="006A683A"/>
    <w:rsid w:val="006A6841"/>
    <w:rsid w:val="006A69BB"/>
    <w:rsid w:val="006A69FB"/>
    <w:rsid w:val="006A6AD4"/>
    <w:rsid w:val="006A7835"/>
    <w:rsid w:val="006A7A7B"/>
    <w:rsid w:val="006B0203"/>
    <w:rsid w:val="006B049D"/>
    <w:rsid w:val="006B05F3"/>
    <w:rsid w:val="006B0B43"/>
    <w:rsid w:val="006B0E11"/>
    <w:rsid w:val="006B12E9"/>
    <w:rsid w:val="006B135F"/>
    <w:rsid w:val="006B1564"/>
    <w:rsid w:val="006B1AD9"/>
    <w:rsid w:val="006B1B2D"/>
    <w:rsid w:val="006B1BC4"/>
    <w:rsid w:val="006B2457"/>
    <w:rsid w:val="006B28F0"/>
    <w:rsid w:val="006B2997"/>
    <w:rsid w:val="006B3026"/>
    <w:rsid w:val="006B30D1"/>
    <w:rsid w:val="006B3345"/>
    <w:rsid w:val="006B3925"/>
    <w:rsid w:val="006B4300"/>
    <w:rsid w:val="006B4589"/>
    <w:rsid w:val="006B45C1"/>
    <w:rsid w:val="006B4E2B"/>
    <w:rsid w:val="006B4FAF"/>
    <w:rsid w:val="006B53C3"/>
    <w:rsid w:val="006B553C"/>
    <w:rsid w:val="006B60FC"/>
    <w:rsid w:val="006B62D3"/>
    <w:rsid w:val="006B6502"/>
    <w:rsid w:val="006B667E"/>
    <w:rsid w:val="006B66FB"/>
    <w:rsid w:val="006B6740"/>
    <w:rsid w:val="006B6BD7"/>
    <w:rsid w:val="006B6D4F"/>
    <w:rsid w:val="006B72B3"/>
    <w:rsid w:val="006B78E1"/>
    <w:rsid w:val="006B7AF0"/>
    <w:rsid w:val="006C0095"/>
    <w:rsid w:val="006C040F"/>
    <w:rsid w:val="006C0AB9"/>
    <w:rsid w:val="006C122C"/>
    <w:rsid w:val="006C1311"/>
    <w:rsid w:val="006C15D9"/>
    <w:rsid w:val="006C16FE"/>
    <w:rsid w:val="006C2121"/>
    <w:rsid w:val="006C2685"/>
    <w:rsid w:val="006C27BC"/>
    <w:rsid w:val="006C2A20"/>
    <w:rsid w:val="006C2ABC"/>
    <w:rsid w:val="006C2D30"/>
    <w:rsid w:val="006C343F"/>
    <w:rsid w:val="006C35F2"/>
    <w:rsid w:val="006C3F58"/>
    <w:rsid w:val="006C43FD"/>
    <w:rsid w:val="006C44FE"/>
    <w:rsid w:val="006C47B5"/>
    <w:rsid w:val="006C5018"/>
    <w:rsid w:val="006C534C"/>
    <w:rsid w:val="006C547E"/>
    <w:rsid w:val="006C5866"/>
    <w:rsid w:val="006C642B"/>
    <w:rsid w:val="006C6AFC"/>
    <w:rsid w:val="006C6D84"/>
    <w:rsid w:val="006C75BE"/>
    <w:rsid w:val="006C7C8C"/>
    <w:rsid w:val="006D0175"/>
    <w:rsid w:val="006D020C"/>
    <w:rsid w:val="006D0308"/>
    <w:rsid w:val="006D171A"/>
    <w:rsid w:val="006D23FF"/>
    <w:rsid w:val="006D24BF"/>
    <w:rsid w:val="006D2593"/>
    <w:rsid w:val="006D2C6E"/>
    <w:rsid w:val="006D303E"/>
    <w:rsid w:val="006D339E"/>
    <w:rsid w:val="006D3690"/>
    <w:rsid w:val="006D39D5"/>
    <w:rsid w:val="006D3AC8"/>
    <w:rsid w:val="006D3F7E"/>
    <w:rsid w:val="006D44C8"/>
    <w:rsid w:val="006D46C8"/>
    <w:rsid w:val="006D4A56"/>
    <w:rsid w:val="006D51D8"/>
    <w:rsid w:val="006D547F"/>
    <w:rsid w:val="006D5D9E"/>
    <w:rsid w:val="006D5F56"/>
    <w:rsid w:val="006D6064"/>
    <w:rsid w:val="006D6433"/>
    <w:rsid w:val="006D6B38"/>
    <w:rsid w:val="006D6BB6"/>
    <w:rsid w:val="006E02C3"/>
    <w:rsid w:val="006E0414"/>
    <w:rsid w:val="006E04D6"/>
    <w:rsid w:val="006E0677"/>
    <w:rsid w:val="006E0692"/>
    <w:rsid w:val="006E078A"/>
    <w:rsid w:val="006E0A42"/>
    <w:rsid w:val="006E1139"/>
    <w:rsid w:val="006E1173"/>
    <w:rsid w:val="006E1822"/>
    <w:rsid w:val="006E1841"/>
    <w:rsid w:val="006E1876"/>
    <w:rsid w:val="006E19C1"/>
    <w:rsid w:val="006E1C0A"/>
    <w:rsid w:val="006E1C61"/>
    <w:rsid w:val="006E1D5A"/>
    <w:rsid w:val="006E227E"/>
    <w:rsid w:val="006E2358"/>
    <w:rsid w:val="006E2D08"/>
    <w:rsid w:val="006E2E00"/>
    <w:rsid w:val="006E30FE"/>
    <w:rsid w:val="006E34F3"/>
    <w:rsid w:val="006E3665"/>
    <w:rsid w:val="006E36EB"/>
    <w:rsid w:val="006E3BF9"/>
    <w:rsid w:val="006E3CFF"/>
    <w:rsid w:val="006E4156"/>
    <w:rsid w:val="006E4343"/>
    <w:rsid w:val="006E4736"/>
    <w:rsid w:val="006E50E8"/>
    <w:rsid w:val="006E5144"/>
    <w:rsid w:val="006E5479"/>
    <w:rsid w:val="006E5738"/>
    <w:rsid w:val="006E6095"/>
    <w:rsid w:val="006E6B5F"/>
    <w:rsid w:val="006E6B89"/>
    <w:rsid w:val="006E6D1A"/>
    <w:rsid w:val="006E6D96"/>
    <w:rsid w:val="006E736B"/>
    <w:rsid w:val="006E7992"/>
    <w:rsid w:val="006E7CD9"/>
    <w:rsid w:val="006F0680"/>
    <w:rsid w:val="006F07FD"/>
    <w:rsid w:val="006F1122"/>
    <w:rsid w:val="006F1779"/>
    <w:rsid w:val="006F1CEC"/>
    <w:rsid w:val="006F25E5"/>
    <w:rsid w:val="006F2875"/>
    <w:rsid w:val="006F28FE"/>
    <w:rsid w:val="006F29B1"/>
    <w:rsid w:val="006F2CC1"/>
    <w:rsid w:val="006F2E38"/>
    <w:rsid w:val="006F3031"/>
    <w:rsid w:val="006F3710"/>
    <w:rsid w:val="006F3D78"/>
    <w:rsid w:val="006F4697"/>
    <w:rsid w:val="006F52DF"/>
    <w:rsid w:val="006F5DDA"/>
    <w:rsid w:val="006F5ECC"/>
    <w:rsid w:val="006F6A0C"/>
    <w:rsid w:val="006F724C"/>
    <w:rsid w:val="007003A0"/>
    <w:rsid w:val="00700625"/>
    <w:rsid w:val="0070158E"/>
    <w:rsid w:val="00701ED4"/>
    <w:rsid w:val="00701FC1"/>
    <w:rsid w:val="007023DC"/>
    <w:rsid w:val="007024C6"/>
    <w:rsid w:val="007024E3"/>
    <w:rsid w:val="00702626"/>
    <w:rsid w:val="007028BC"/>
    <w:rsid w:val="00702BD9"/>
    <w:rsid w:val="00703459"/>
    <w:rsid w:val="00703EEC"/>
    <w:rsid w:val="00704089"/>
    <w:rsid w:val="00704168"/>
    <w:rsid w:val="0070475D"/>
    <w:rsid w:val="00704B7A"/>
    <w:rsid w:val="00705924"/>
    <w:rsid w:val="00705B4B"/>
    <w:rsid w:val="00705DC2"/>
    <w:rsid w:val="007064A2"/>
    <w:rsid w:val="007066D7"/>
    <w:rsid w:val="00706D99"/>
    <w:rsid w:val="0070767D"/>
    <w:rsid w:val="00707829"/>
    <w:rsid w:val="00707854"/>
    <w:rsid w:val="007078E2"/>
    <w:rsid w:val="00707E7A"/>
    <w:rsid w:val="007107C4"/>
    <w:rsid w:val="0071096D"/>
    <w:rsid w:val="00710B37"/>
    <w:rsid w:val="00710E0B"/>
    <w:rsid w:val="0071105D"/>
    <w:rsid w:val="007110BC"/>
    <w:rsid w:val="007114E8"/>
    <w:rsid w:val="00711623"/>
    <w:rsid w:val="00711692"/>
    <w:rsid w:val="0071169F"/>
    <w:rsid w:val="00711BA1"/>
    <w:rsid w:val="00711C01"/>
    <w:rsid w:val="007120C4"/>
    <w:rsid w:val="00712440"/>
    <w:rsid w:val="00712754"/>
    <w:rsid w:val="0071281D"/>
    <w:rsid w:val="00712DD7"/>
    <w:rsid w:val="00713E13"/>
    <w:rsid w:val="0071438E"/>
    <w:rsid w:val="0071483A"/>
    <w:rsid w:val="00714E82"/>
    <w:rsid w:val="007150CF"/>
    <w:rsid w:val="00715577"/>
    <w:rsid w:val="0071557D"/>
    <w:rsid w:val="00715760"/>
    <w:rsid w:val="00715AF8"/>
    <w:rsid w:val="00715C50"/>
    <w:rsid w:val="00715C7F"/>
    <w:rsid w:val="0071606F"/>
    <w:rsid w:val="00716227"/>
    <w:rsid w:val="007166B9"/>
    <w:rsid w:val="007169DE"/>
    <w:rsid w:val="00717115"/>
    <w:rsid w:val="0071739E"/>
    <w:rsid w:val="00717467"/>
    <w:rsid w:val="007178A1"/>
    <w:rsid w:val="00717A7B"/>
    <w:rsid w:val="00717D0E"/>
    <w:rsid w:val="00717D88"/>
    <w:rsid w:val="0072012A"/>
    <w:rsid w:val="00720232"/>
    <w:rsid w:val="007207EF"/>
    <w:rsid w:val="00720A7B"/>
    <w:rsid w:val="00721118"/>
    <w:rsid w:val="00721226"/>
    <w:rsid w:val="00721250"/>
    <w:rsid w:val="007219B9"/>
    <w:rsid w:val="00721BB7"/>
    <w:rsid w:val="0072215D"/>
    <w:rsid w:val="00722819"/>
    <w:rsid w:val="00722B4F"/>
    <w:rsid w:val="00722F6A"/>
    <w:rsid w:val="00722FDF"/>
    <w:rsid w:val="007230C1"/>
    <w:rsid w:val="0072319A"/>
    <w:rsid w:val="0072343B"/>
    <w:rsid w:val="00723AB7"/>
    <w:rsid w:val="00723D64"/>
    <w:rsid w:val="00723EF9"/>
    <w:rsid w:val="0072459A"/>
    <w:rsid w:val="007248BA"/>
    <w:rsid w:val="007249BC"/>
    <w:rsid w:val="00725477"/>
    <w:rsid w:val="00725D3A"/>
    <w:rsid w:val="00725DAF"/>
    <w:rsid w:val="00726544"/>
    <w:rsid w:val="007273D8"/>
    <w:rsid w:val="007275F4"/>
    <w:rsid w:val="00727641"/>
    <w:rsid w:val="00727954"/>
    <w:rsid w:val="007279C7"/>
    <w:rsid w:val="007279CF"/>
    <w:rsid w:val="00727AF6"/>
    <w:rsid w:val="00727FA7"/>
    <w:rsid w:val="0073041B"/>
    <w:rsid w:val="00731005"/>
    <w:rsid w:val="007311DF"/>
    <w:rsid w:val="007312BE"/>
    <w:rsid w:val="007312DE"/>
    <w:rsid w:val="0073162C"/>
    <w:rsid w:val="007318DE"/>
    <w:rsid w:val="007318E4"/>
    <w:rsid w:val="007320D2"/>
    <w:rsid w:val="0073388B"/>
    <w:rsid w:val="00733977"/>
    <w:rsid w:val="007339E1"/>
    <w:rsid w:val="00733B71"/>
    <w:rsid w:val="00733CB7"/>
    <w:rsid w:val="00733D67"/>
    <w:rsid w:val="00733DFF"/>
    <w:rsid w:val="007343E5"/>
    <w:rsid w:val="0073507D"/>
    <w:rsid w:val="0073511F"/>
    <w:rsid w:val="00735124"/>
    <w:rsid w:val="007351B5"/>
    <w:rsid w:val="0073593C"/>
    <w:rsid w:val="00736140"/>
    <w:rsid w:val="0073637C"/>
    <w:rsid w:val="00736573"/>
    <w:rsid w:val="00736574"/>
    <w:rsid w:val="00736A68"/>
    <w:rsid w:val="00736CFD"/>
    <w:rsid w:val="00736EF3"/>
    <w:rsid w:val="0073708C"/>
    <w:rsid w:val="00737698"/>
    <w:rsid w:val="007376F9"/>
    <w:rsid w:val="007379DD"/>
    <w:rsid w:val="00737DE6"/>
    <w:rsid w:val="0074011E"/>
    <w:rsid w:val="007403F2"/>
    <w:rsid w:val="0074055F"/>
    <w:rsid w:val="00740584"/>
    <w:rsid w:val="00740717"/>
    <w:rsid w:val="007409D5"/>
    <w:rsid w:val="00740A24"/>
    <w:rsid w:val="00740E6B"/>
    <w:rsid w:val="007412FD"/>
    <w:rsid w:val="00742069"/>
    <w:rsid w:val="00742281"/>
    <w:rsid w:val="0074252A"/>
    <w:rsid w:val="00742910"/>
    <w:rsid w:val="00742B62"/>
    <w:rsid w:val="007430FB"/>
    <w:rsid w:val="00743703"/>
    <w:rsid w:val="00744068"/>
    <w:rsid w:val="00744153"/>
    <w:rsid w:val="007441E2"/>
    <w:rsid w:val="00744656"/>
    <w:rsid w:val="007447E7"/>
    <w:rsid w:val="00744949"/>
    <w:rsid w:val="00744B18"/>
    <w:rsid w:val="00744DD2"/>
    <w:rsid w:val="00745268"/>
    <w:rsid w:val="007460D9"/>
    <w:rsid w:val="007465DF"/>
    <w:rsid w:val="007473A8"/>
    <w:rsid w:val="007473FE"/>
    <w:rsid w:val="007475C8"/>
    <w:rsid w:val="00747744"/>
    <w:rsid w:val="00747B51"/>
    <w:rsid w:val="00747FF8"/>
    <w:rsid w:val="00750399"/>
    <w:rsid w:val="0075079A"/>
    <w:rsid w:val="0075122C"/>
    <w:rsid w:val="00751239"/>
    <w:rsid w:val="007513A5"/>
    <w:rsid w:val="0075158F"/>
    <w:rsid w:val="0075187A"/>
    <w:rsid w:val="00751A45"/>
    <w:rsid w:val="00751AFA"/>
    <w:rsid w:val="00751B8B"/>
    <w:rsid w:val="00752564"/>
    <w:rsid w:val="0075256D"/>
    <w:rsid w:val="00752A1E"/>
    <w:rsid w:val="00752E83"/>
    <w:rsid w:val="007535E0"/>
    <w:rsid w:val="00753767"/>
    <w:rsid w:val="00753912"/>
    <w:rsid w:val="00753C88"/>
    <w:rsid w:val="0075449D"/>
    <w:rsid w:val="00754ABB"/>
    <w:rsid w:val="007551BA"/>
    <w:rsid w:val="00755673"/>
    <w:rsid w:val="00755E70"/>
    <w:rsid w:val="00755EFC"/>
    <w:rsid w:val="007570D5"/>
    <w:rsid w:val="00757535"/>
    <w:rsid w:val="00757D1F"/>
    <w:rsid w:val="00757D89"/>
    <w:rsid w:val="00760054"/>
    <w:rsid w:val="0076017E"/>
    <w:rsid w:val="00760F46"/>
    <w:rsid w:val="00760F75"/>
    <w:rsid w:val="00761260"/>
    <w:rsid w:val="007613C0"/>
    <w:rsid w:val="00761660"/>
    <w:rsid w:val="00762405"/>
    <w:rsid w:val="00762FA7"/>
    <w:rsid w:val="007639C4"/>
    <w:rsid w:val="00763CA8"/>
    <w:rsid w:val="00764EA7"/>
    <w:rsid w:val="007650AC"/>
    <w:rsid w:val="00765715"/>
    <w:rsid w:val="00765C7D"/>
    <w:rsid w:val="00765F50"/>
    <w:rsid w:val="007661AD"/>
    <w:rsid w:val="007661EE"/>
    <w:rsid w:val="00766491"/>
    <w:rsid w:val="007669E4"/>
    <w:rsid w:val="00766C5A"/>
    <w:rsid w:val="00767678"/>
    <w:rsid w:val="0076769F"/>
    <w:rsid w:val="007679F7"/>
    <w:rsid w:val="0077036B"/>
    <w:rsid w:val="00770A81"/>
    <w:rsid w:val="00771048"/>
    <w:rsid w:val="00771597"/>
    <w:rsid w:val="0077184F"/>
    <w:rsid w:val="00771BE8"/>
    <w:rsid w:val="00771ED1"/>
    <w:rsid w:val="0077238A"/>
    <w:rsid w:val="00772922"/>
    <w:rsid w:val="00772D45"/>
    <w:rsid w:val="00772EA8"/>
    <w:rsid w:val="00772F52"/>
    <w:rsid w:val="00772F6D"/>
    <w:rsid w:val="00773332"/>
    <w:rsid w:val="0077333B"/>
    <w:rsid w:val="007733DA"/>
    <w:rsid w:val="007735D7"/>
    <w:rsid w:val="00773793"/>
    <w:rsid w:val="00773DDE"/>
    <w:rsid w:val="0077409A"/>
    <w:rsid w:val="007742B0"/>
    <w:rsid w:val="00774308"/>
    <w:rsid w:val="0077481F"/>
    <w:rsid w:val="00774945"/>
    <w:rsid w:val="00774AEF"/>
    <w:rsid w:val="00774E90"/>
    <w:rsid w:val="0077504F"/>
    <w:rsid w:val="00775AC4"/>
    <w:rsid w:val="00775FB7"/>
    <w:rsid w:val="007768FB"/>
    <w:rsid w:val="00777236"/>
    <w:rsid w:val="007772E9"/>
    <w:rsid w:val="00777AF9"/>
    <w:rsid w:val="00777B2C"/>
    <w:rsid w:val="00780072"/>
    <w:rsid w:val="007800C3"/>
    <w:rsid w:val="00780DAA"/>
    <w:rsid w:val="007811D0"/>
    <w:rsid w:val="00781376"/>
    <w:rsid w:val="00781BBB"/>
    <w:rsid w:val="00781F1C"/>
    <w:rsid w:val="0078231F"/>
    <w:rsid w:val="0078234A"/>
    <w:rsid w:val="00782753"/>
    <w:rsid w:val="00782EA1"/>
    <w:rsid w:val="00782EF7"/>
    <w:rsid w:val="00782FC0"/>
    <w:rsid w:val="0078339F"/>
    <w:rsid w:val="0078349E"/>
    <w:rsid w:val="00783727"/>
    <w:rsid w:val="00783B0F"/>
    <w:rsid w:val="00784292"/>
    <w:rsid w:val="00784560"/>
    <w:rsid w:val="00784796"/>
    <w:rsid w:val="00784AF8"/>
    <w:rsid w:val="00785162"/>
    <w:rsid w:val="007851C9"/>
    <w:rsid w:val="007853C0"/>
    <w:rsid w:val="007855DB"/>
    <w:rsid w:val="0078569D"/>
    <w:rsid w:val="00785A43"/>
    <w:rsid w:val="00785AD6"/>
    <w:rsid w:val="00785D72"/>
    <w:rsid w:val="00786B2B"/>
    <w:rsid w:val="00786E83"/>
    <w:rsid w:val="00787273"/>
    <w:rsid w:val="00787646"/>
    <w:rsid w:val="00787785"/>
    <w:rsid w:val="007877BC"/>
    <w:rsid w:val="00787E00"/>
    <w:rsid w:val="00787EB8"/>
    <w:rsid w:val="00787EE5"/>
    <w:rsid w:val="0079058F"/>
    <w:rsid w:val="007910FF"/>
    <w:rsid w:val="0079110E"/>
    <w:rsid w:val="00791517"/>
    <w:rsid w:val="007915D1"/>
    <w:rsid w:val="00791646"/>
    <w:rsid w:val="00791B2A"/>
    <w:rsid w:val="00792C01"/>
    <w:rsid w:val="00792F5D"/>
    <w:rsid w:val="00792FFA"/>
    <w:rsid w:val="007930A0"/>
    <w:rsid w:val="00793140"/>
    <w:rsid w:val="007936DA"/>
    <w:rsid w:val="00793E18"/>
    <w:rsid w:val="00795410"/>
    <w:rsid w:val="007954F7"/>
    <w:rsid w:val="00795D6C"/>
    <w:rsid w:val="00795F63"/>
    <w:rsid w:val="0079609D"/>
    <w:rsid w:val="007965B1"/>
    <w:rsid w:val="007967FD"/>
    <w:rsid w:val="007969FF"/>
    <w:rsid w:val="007970BD"/>
    <w:rsid w:val="0079753B"/>
    <w:rsid w:val="0079787D"/>
    <w:rsid w:val="007978BB"/>
    <w:rsid w:val="00797AE3"/>
    <w:rsid w:val="00797B9E"/>
    <w:rsid w:val="00797C90"/>
    <w:rsid w:val="007A0A91"/>
    <w:rsid w:val="007A1544"/>
    <w:rsid w:val="007A22BF"/>
    <w:rsid w:val="007A249C"/>
    <w:rsid w:val="007A27E6"/>
    <w:rsid w:val="007A284B"/>
    <w:rsid w:val="007A28D9"/>
    <w:rsid w:val="007A30CB"/>
    <w:rsid w:val="007A3365"/>
    <w:rsid w:val="007A399E"/>
    <w:rsid w:val="007A41D2"/>
    <w:rsid w:val="007A431A"/>
    <w:rsid w:val="007A4597"/>
    <w:rsid w:val="007A5017"/>
    <w:rsid w:val="007A54CD"/>
    <w:rsid w:val="007A5BF3"/>
    <w:rsid w:val="007A63E4"/>
    <w:rsid w:val="007A69D0"/>
    <w:rsid w:val="007A6E00"/>
    <w:rsid w:val="007A7213"/>
    <w:rsid w:val="007A7364"/>
    <w:rsid w:val="007A7436"/>
    <w:rsid w:val="007A7444"/>
    <w:rsid w:val="007A755E"/>
    <w:rsid w:val="007A76B3"/>
    <w:rsid w:val="007A7B22"/>
    <w:rsid w:val="007A7C32"/>
    <w:rsid w:val="007B0AA5"/>
    <w:rsid w:val="007B1087"/>
    <w:rsid w:val="007B15BB"/>
    <w:rsid w:val="007B1675"/>
    <w:rsid w:val="007B1B8C"/>
    <w:rsid w:val="007B1BDE"/>
    <w:rsid w:val="007B1D13"/>
    <w:rsid w:val="007B29E8"/>
    <w:rsid w:val="007B2AD5"/>
    <w:rsid w:val="007B2D43"/>
    <w:rsid w:val="007B2E21"/>
    <w:rsid w:val="007B2F89"/>
    <w:rsid w:val="007B2FCD"/>
    <w:rsid w:val="007B3147"/>
    <w:rsid w:val="007B330A"/>
    <w:rsid w:val="007B36BF"/>
    <w:rsid w:val="007B36E5"/>
    <w:rsid w:val="007B49CA"/>
    <w:rsid w:val="007B49F3"/>
    <w:rsid w:val="007B4BBB"/>
    <w:rsid w:val="007B4E45"/>
    <w:rsid w:val="007B5070"/>
    <w:rsid w:val="007B53CE"/>
    <w:rsid w:val="007B5A42"/>
    <w:rsid w:val="007B5CEB"/>
    <w:rsid w:val="007B60F8"/>
    <w:rsid w:val="007B6B9C"/>
    <w:rsid w:val="007B6C90"/>
    <w:rsid w:val="007B7999"/>
    <w:rsid w:val="007B79C1"/>
    <w:rsid w:val="007C02C8"/>
    <w:rsid w:val="007C0DFF"/>
    <w:rsid w:val="007C1406"/>
    <w:rsid w:val="007C17B5"/>
    <w:rsid w:val="007C1E8B"/>
    <w:rsid w:val="007C1F5C"/>
    <w:rsid w:val="007C2333"/>
    <w:rsid w:val="007C23B3"/>
    <w:rsid w:val="007C25AF"/>
    <w:rsid w:val="007C26E7"/>
    <w:rsid w:val="007C3148"/>
    <w:rsid w:val="007C3953"/>
    <w:rsid w:val="007C3A2E"/>
    <w:rsid w:val="007C3D1E"/>
    <w:rsid w:val="007C3E08"/>
    <w:rsid w:val="007C4322"/>
    <w:rsid w:val="007C4A38"/>
    <w:rsid w:val="007C4AA2"/>
    <w:rsid w:val="007C570E"/>
    <w:rsid w:val="007C5951"/>
    <w:rsid w:val="007C5965"/>
    <w:rsid w:val="007C5D34"/>
    <w:rsid w:val="007C675C"/>
    <w:rsid w:val="007C69EB"/>
    <w:rsid w:val="007C6ACA"/>
    <w:rsid w:val="007C6EF5"/>
    <w:rsid w:val="007C6F1D"/>
    <w:rsid w:val="007C730A"/>
    <w:rsid w:val="007C7495"/>
    <w:rsid w:val="007C7BAB"/>
    <w:rsid w:val="007D06F1"/>
    <w:rsid w:val="007D0D10"/>
    <w:rsid w:val="007D0D76"/>
    <w:rsid w:val="007D18AD"/>
    <w:rsid w:val="007D1F04"/>
    <w:rsid w:val="007D2B6D"/>
    <w:rsid w:val="007D2DAC"/>
    <w:rsid w:val="007D2FC9"/>
    <w:rsid w:val="007D3461"/>
    <w:rsid w:val="007D39F7"/>
    <w:rsid w:val="007D39F8"/>
    <w:rsid w:val="007D4227"/>
    <w:rsid w:val="007D428D"/>
    <w:rsid w:val="007D46B3"/>
    <w:rsid w:val="007D4E83"/>
    <w:rsid w:val="007D5125"/>
    <w:rsid w:val="007D552C"/>
    <w:rsid w:val="007D56AB"/>
    <w:rsid w:val="007D65DB"/>
    <w:rsid w:val="007D6839"/>
    <w:rsid w:val="007D6D63"/>
    <w:rsid w:val="007D7F03"/>
    <w:rsid w:val="007E03FA"/>
    <w:rsid w:val="007E0B64"/>
    <w:rsid w:val="007E1701"/>
    <w:rsid w:val="007E1FAE"/>
    <w:rsid w:val="007E2245"/>
    <w:rsid w:val="007E28B3"/>
    <w:rsid w:val="007E2CA5"/>
    <w:rsid w:val="007E2DBA"/>
    <w:rsid w:val="007E2E13"/>
    <w:rsid w:val="007E376C"/>
    <w:rsid w:val="007E3A2E"/>
    <w:rsid w:val="007E3EAD"/>
    <w:rsid w:val="007E3EEB"/>
    <w:rsid w:val="007E430C"/>
    <w:rsid w:val="007E5375"/>
    <w:rsid w:val="007E5557"/>
    <w:rsid w:val="007E5596"/>
    <w:rsid w:val="007E5CCF"/>
    <w:rsid w:val="007E5D08"/>
    <w:rsid w:val="007E6241"/>
    <w:rsid w:val="007E6336"/>
    <w:rsid w:val="007E6922"/>
    <w:rsid w:val="007E773E"/>
    <w:rsid w:val="007E781D"/>
    <w:rsid w:val="007F0760"/>
    <w:rsid w:val="007F0A4B"/>
    <w:rsid w:val="007F0EC0"/>
    <w:rsid w:val="007F1FA3"/>
    <w:rsid w:val="007F20A8"/>
    <w:rsid w:val="007F236E"/>
    <w:rsid w:val="007F25F1"/>
    <w:rsid w:val="007F288C"/>
    <w:rsid w:val="007F297E"/>
    <w:rsid w:val="007F3085"/>
    <w:rsid w:val="007F345F"/>
    <w:rsid w:val="007F34ED"/>
    <w:rsid w:val="007F4648"/>
    <w:rsid w:val="007F4883"/>
    <w:rsid w:val="007F4C52"/>
    <w:rsid w:val="007F4CF5"/>
    <w:rsid w:val="007F549F"/>
    <w:rsid w:val="007F5B76"/>
    <w:rsid w:val="007F63B8"/>
    <w:rsid w:val="007F691C"/>
    <w:rsid w:val="007F6D81"/>
    <w:rsid w:val="007F6DB9"/>
    <w:rsid w:val="007F6FF9"/>
    <w:rsid w:val="007F7390"/>
    <w:rsid w:val="007F7B80"/>
    <w:rsid w:val="007F7C53"/>
    <w:rsid w:val="008000CB"/>
    <w:rsid w:val="00800545"/>
    <w:rsid w:val="00800666"/>
    <w:rsid w:val="0080185B"/>
    <w:rsid w:val="00801EAC"/>
    <w:rsid w:val="00802395"/>
    <w:rsid w:val="00802B25"/>
    <w:rsid w:val="008031E1"/>
    <w:rsid w:val="00803873"/>
    <w:rsid w:val="008038D7"/>
    <w:rsid w:val="00803F9E"/>
    <w:rsid w:val="00804CFA"/>
    <w:rsid w:val="008051B1"/>
    <w:rsid w:val="00805516"/>
    <w:rsid w:val="00805915"/>
    <w:rsid w:val="0080594E"/>
    <w:rsid w:val="00806914"/>
    <w:rsid w:val="00806DCE"/>
    <w:rsid w:val="00806FC0"/>
    <w:rsid w:val="00807500"/>
    <w:rsid w:val="00807C6F"/>
    <w:rsid w:val="00807D2F"/>
    <w:rsid w:val="0081073E"/>
    <w:rsid w:val="00810DA3"/>
    <w:rsid w:val="008113F9"/>
    <w:rsid w:val="0081199B"/>
    <w:rsid w:val="0081199F"/>
    <w:rsid w:val="00811AFC"/>
    <w:rsid w:val="00811EA2"/>
    <w:rsid w:val="00812878"/>
    <w:rsid w:val="00812A12"/>
    <w:rsid w:val="008136BA"/>
    <w:rsid w:val="00813798"/>
    <w:rsid w:val="00813973"/>
    <w:rsid w:val="00813BAA"/>
    <w:rsid w:val="00813CE7"/>
    <w:rsid w:val="00814A2D"/>
    <w:rsid w:val="00814DC9"/>
    <w:rsid w:val="00814E41"/>
    <w:rsid w:val="00814E80"/>
    <w:rsid w:val="00815920"/>
    <w:rsid w:val="008161AE"/>
    <w:rsid w:val="008164B6"/>
    <w:rsid w:val="00816506"/>
    <w:rsid w:val="0081657A"/>
    <w:rsid w:val="008170E3"/>
    <w:rsid w:val="00817BBC"/>
    <w:rsid w:val="00817F59"/>
    <w:rsid w:val="00820AEC"/>
    <w:rsid w:val="00820BF9"/>
    <w:rsid w:val="00820CE7"/>
    <w:rsid w:val="00820EDE"/>
    <w:rsid w:val="00821160"/>
    <w:rsid w:val="00821237"/>
    <w:rsid w:val="008216AA"/>
    <w:rsid w:val="008216DB"/>
    <w:rsid w:val="00821B8E"/>
    <w:rsid w:val="00821FAC"/>
    <w:rsid w:val="00822322"/>
    <w:rsid w:val="008227AE"/>
    <w:rsid w:val="008229A1"/>
    <w:rsid w:val="00823671"/>
    <w:rsid w:val="00823768"/>
    <w:rsid w:val="00823A59"/>
    <w:rsid w:val="00823ECC"/>
    <w:rsid w:val="0082416F"/>
    <w:rsid w:val="008245EE"/>
    <w:rsid w:val="00824D4A"/>
    <w:rsid w:val="008252C6"/>
    <w:rsid w:val="00825554"/>
    <w:rsid w:val="00825DBA"/>
    <w:rsid w:val="0082613C"/>
    <w:rsid w:val="00826656"/>
    <w:rsid w:val="00827006"/>
    <w:rsid w:val="00827797"/>
    <w:rsid w:val="00827A6B"/>
    <w:rsid w:val="00827C51"/>
    <w:rsid w:val="008305D2"/>
    <w:rsid w:val="00830A9B"/>
    <w:rsid w:val="0083117B"/>
    <w:rsid w:val="0083162F"/>
    <w:rsid w:val="008324AC"/>
    <w:rsid w:val="008328ED"/>
    <w:rsid w:val="0083293C"/>
    <w:rsid w:val="00832A64"/>
    <w:rsid w:val="0083428A"/>
    <w:rsid w:val="0083444C"/>
    <w:rsid w:val="00834461"/>
    <w:rsid w:val="00834A0D"/>
    <w:rsid w:val="00834C1A"/>
    <w:rsid w:val="00834CC6"/>
    <w:rsid w:val="00834E5A"/>
    <w:rsid w:val="00835407"/>
    <w:rsid w:val="00835CC3"/>
    <w:rsid w:val="008367BB"/>
    <w:rsid w:val="008367F9"/>
    <w:rsid w:val="00836D0F"/>
    <w:rsid w:val="00836F3C"/>
    <w:rsid w:val="00837136"/>
    <w:rsid w:val="00837998"/>
    <w:rsid w:val="008405E2"/>
    <w:rsid w:val="00840805"/>
    <w:rsid w:val="008411CF"/>
    <w:rsid w:val="00841829"/>
    <w:rsid w:val="00841FFD"/>
    <w:rsid w:val="00842386"/>
    <w:rsid w:val="00842493"/>
    <w:rsid w:val="008431E6"/>
    <w:rsid w:val="008432E9"/>
    <w:rsid w:val="0084369C"/>
    <w:rsid w:val="00843789"/>
    <w:rsid w:val="00843EEF"/>
    <w:rsid w:val="0084412E"/>
    <w:rsid w:val="008441FC"/>
    <w:rsid w:val="0084431E"/>
    <w:rsid w:val="00844478"/>
    <w:rsid w:val="00844708"/>
    <w:rsid w:val="0084481C"/>
    <w:rsid w:val="00845324"/>
    <w:rsid w:val="008453F1"/>
    <w:rsid w:val="0084545D"/>
    <w:rsid w:val="008455D9"/>
    <w:rsid w:val="00845C43"/>
    <w:rsid w:val="00845D52"/>
    <w:rsid w:val="00845E3D"/>
    <w:rsid w:val="00846486"/>
    <w:rsid w:val="00846AB4"/>
    <w:rsid w:val="00846C99"/>
    <w:rsid w:val="008471A0"/>
    <w:rsid w:val="008471A5"/>
    <w:rsid w:val="0084766D"/>
    <w:rsid w:val="008478FD"/>
    <w:rsid w:val="00847D63"/>
    <w:rsid w:val="00847DEC"/>
    <w:rsid w:val="00850881"/>
    <w:rsid w:val="00850E6F"/>
    <w:rsid w:val="00850EAA"/>
    <w:rsid w:val="0085136B"/>
    <w:rsid w:val="008514CD"/>
    <w:rsid w:val="00851611"/>
    <w:rsid w:val="00851A0A"/>
    <w:rsid w:val="00851DDE"/>
    <w:rsid w:val="00851DFD"/>
    <w:rsid w:val="00852A5E"/>
    <w:rsid w:val="00852D12"/>
    <w:rsid w:val="00853471"/>
    <w:rsid w:val="008536D7"/>
    <w:rsid w:val="00853E61"/>
    <w:rsid w:val="00854102"/>
    <w:rsid w:val="00854A0C"/>
    <w:rsid w:val="00854A80"/>
    <w:rsid w:val="00854AF9"/>
    <w:rsid w:val="0085521F"/>
    <w:rsid w:val="008557A0"/>
    <w:rsid w:val="008557E8"/>
    <w:rsid w:val="00855DE4"/>
    <w:rsid w:val="00855F11"/>
    <w:rsid w:val="008568D7"/>
    <w:rsid w:val="008569BA"/>
    <w:rsid w:val="00856D12"/>
    <w:rsid w:val="00857216"/>
    <w:rsid w:val="00857351"/>
    <w:rsid w:val="00857369"/>
    <w:rsid w:val="008576AB"/>
    <w:rsid w:val="008577E6"/>
    <w:rsid w:val="008579D9"/>
    <w:rsid w:val="00857F10"/>
    <w:rsid w:val="008605AE"/>
    <w:rsid w:val="0086068F"/>
    <w:rsid w:val="00860774"/>
    <w:rsid w:val="00860C3A"/>
    <w:rsid w:val="00861290"/>
    <w:rsid w:val="0086178F"/>
    <w:rsid w:val="00861ADD"/>
    <w:rsid w:val="0086223D"/>
    <w:rsid w:val="008628FF"/>
    <w:rsid w:val="00862A93"/>
    <w:rsid w:val="00863237"/>
    <w:rsid w:val="008632A0"/>
    <w:rsid w:val="00863A89"/>
    <w:rsid w:val="00863CCD"/>
    <w:rsid w:val="00863DAE"/>
    <w:rsid w:val="00863F0A"/>
    <w:rsid w:val="008645DC"/>
    <w:rsid w:val="008647FE"/>
    <w:rsid w:val="00864DBB"/>
    <w:rsid w:val="0086631D"/>
    <w:rsid w:val="00867277"/>
    <w:rsid w:val="0086756B"/>
    <w:rsid w:val="008679B1"/>
    <w:rsid w:val="00867CB4"/>
    <w:rsid w:val="00867F8E"/>
    <w:rsid w:val="0087041E"/>
    <w:rsid w:val="00870812"/>
    <w:rsid w:val="0087100F"/>
    <w:rsid w:val="00871454"/>
    <w:rsid w:val="00871517"/>
    <w:rsid w:val="00871730"/>
    <w:rsid w:val="00871A5B"/>
    <w:rsid w:val="00871BBF"/>
    <w:rsid w:val="008728D7"/>
    <w:rsid w:val="00872DC4"/>
    <w:rsid w:val="00872F1F"/>
    <w:rsid w:val="0087335A"/>
    <w:rsid w:val="008741D5"/>
    <w:rsid w:val="00874968"/>
    <w:rsid w:val="00874D92"/>
    <w:rsid w:val="00874F93"/>
    <w:rsid w:val="0087502E"/>
    <w:rsid w:val="00875D7D"/>
    <w:rsid w:val="0087609B"/>
    <w:rsid w:val="00876CBD"/>
    <w:rsid w:val="00876DBB"/>
    <w:rsid w:val="0087733D"/>
    <w:rsid w:val="0087760C"/>
    <w:rsid w:val="00877851"/>
    <w:rsid w:val="00877B91"/>
    <w:rsid w:val="00877E24"/>
    <w:rsid w:val="008802EF"/>
    <w:rsid w:val="00880323"/>
    <w:rsid w:val="00880AA8"/>
    <w:rsid w:val="00880E8A"/>
    <w:rsid w:val="00881BB8"/>
    <w:rsid w:val="00881ED3"/>
    <w:rsid w:val="00882142"/>
    <w:rsid w:val="00882786"/>
    <w:rsid w:val="00882CA9"/>
    <w:rsid w:val="00882DC7"/>
    <w:rsid w:val="00883FA4"/>
    <w:rsid w:val="00883FAF"/>
    <w:rsid w:val="008840CA"/>
    <w:rsid w:val="008841FC"/>
    <w:rsid w:val="008842AA"/>
    <w:rsid w:val="008848ED"/>
    <w:rsid w:val="00884A1C"/>
    <w:rsid w:val="00884B1A"/>
    <w:rsid w:val="00884E50"/>
    <w:rsid w:val="0088506B"/>
    <w:rsid w:val="0088553A"/>
    <w:rsid w:val="00885FF1"/>
    <w:rsid w:val="00886110"/>
    <w:rsid w:val="00886C7F"/>
    <w:rsid w:val="0088709F"/>
    <w:rsid w:val="008874A8"/>
    <w:rsid w:val="00887823"/>
    <w:rsid w:val="00887D76"/>
    <w:rsid w:val="00890375"/>
    <w:rsid w:val="008905B4"/>
    <w:rsid w:val="00890F11"/>
    <w:rsid w:val="0089158F"/>
    <w:rsid w:val="00891730"/>
    <w:rsid w:val="00891757"/>
    <w:rsid w:val="0089179D"/>
    <w:rsid w:val="008918DD"/>
    <w:rsid w:val="008927DD"/>
    <w:rsid w:val="008935CD"/>
    <w:rsid w:val="008936A6"/>
    <w:rsid w:val="0089379E"/>
    <w:rsid w:val="00893E4D"/>
    <w:rsid w:val="00893E7B"/>
    <w:rsid w:val="008946D5"/>
    <w:rsid w:val="00894709"/>
    <w:rsid w:val="00894E14"/>
    <w:rsid w:val="0089506D"/>
    <w:rsid w:val="00895592"/>
    <w:rsid w:val="00895B90"/>
    <w:rsid w:val="00896659"/>
    <w:rsid w:val="0089719D"/>
    <w:rsid w:val="00897538"/>
    <w:rsid w:val="008977CA"/>
    <w:rsid w:val="00897924"/>
    <w:rsid w:val="008979F1"/>
    <w:rsid w:val="00897BD2"/>
    <w:rsid w:val="00897E48"/>
    <w:rsid w:val="008A004B"/>
    <w:rsid w:val="008A012A"/>
    <w:rsid w:val="008A0691"/>
    <w:rsid w:val="008A0953"/>
    <w:rsid w:val="008A0F61"/>
    <w:rsid w:val="008A176A"/>
    <w:rsid w:val="008A2134"/>
    <w:rsid w:val="008A23D6"/>
    <w:rsid w:val="008A2701"/>
    <w:rsid w:val="008A2716"/>
    <w:rsid w:val="008A3266"/>
    <w:rsid w:val="008A33A3"/>
    <w:rsid w:val="008A3A9E"/>
    <w:rsid w:val="008A3AD5"/>
    <w:rsid w:val="008A448F"/>
    <w:rsid w:val="008A453E"/>
    <w:rsid w:val="008A4686"/>
    <w:rsid w:val="008A470A"/>
    <w:rsid w:val="008A476C"/>
    <w:rsid w:val="008A4E11"/>
    <w:rsid w:val="008A4F22"/>
    <w:rsid w:val="008A4F69"/>
    <w:rsid w:val="008A5143"/>
    <w:rsid w:val="008A51DE"/>
    <w:rsid w:val="008A590B"/>
    <w:rsid w:val="008A59C0"/>
    <w:rsid w:val="008A5D98"/>
    <w:rsid w:val="008A6276"/>
    <w:rsid w:val="008A637D"/>
    <w:rsid w:val="008A68FC"/>
    <w:rsid w:val="008A6A04"/>
    <w:rsid w:val="008A6DCF"/>
    <w:rsid w:val="008A6F5A"/>
    <w:rsid w:val="008A73F3"/>
    <w:rsid w:val="008A7A5D"/>
    <w:rsid w:val="008A7D1B"/>
    <w:rsid w:val="008A7DEE"/>
    <w:rsid w:val="008A7E53"/>
    <w:rsid w:val="008B024A"/>
    <w:rsid w:val="008B05B6"/>
    <w:rsid w:val="008B10FA"/>
    <w:rsid w:val="008B1920"/>
    <w:rsid w:val="008B1A41"/>
    <w:rsid w:val="008B371F"/>
    <w:rsid w:val="008B3849"/>
    <w:rsid w:val="008B3A9F"/>
    <w:rsid w:val="008B3BB1"/>
    <w:rsid w:val="008B3C76"/>
    <w:rsid w:val="008B434E"/>
    <w:rsid w:val="008B466E"/>
    <w:rsid w:val="008B467B"/>
    <w:rsid w:val="008B4840"/>
    <w:rsid w:val="008B50CC"/>
    <w:rsid w:val="008B57D7"/>
    <w:rsid w:val="008B5C42"/>
    <w:rsid w:val="008B62CB"/>
    <w:rsid w:val="008B6DD2"/>
    <w:rsid w:val="008B72A4"/>
    <w:rsid w:val="008B72F9"/>
    <w:rsid w:val="008B73FE"/>
    <w:rsid w:val="008B7705"/>
    <w:rsid w:val="008B781D"/>
    <w:rsid w:val="008C0226"/>
    <w:rsid w:val="008C0636"/>
    <w:rsid w:val="008C102F"/>
    <w:rsid w:val="008C12EE"/>
    <w:rsid w:val="008C13AF"/>
    <w:rsid w:val="008C1731"/>
    <w:rsid w:val="008C2830"/>
    <w:rsid w:val="008C2C49"/>
    <w:rsid w:val="008C31CC"/>
    <w:rsid w:val="008C4061"/>
    <w:rsid w:val="008C442D"/>
    <w:rsid w:val="008C4494"/>
    <w:rsid w:val="008C4519"/>
    <w:rsid w:val="008C4728"/>
    <w:rsid w:val="008C4760"/>
    <w:rsid w:val="008C4DD5"/>
    <w:rsid w:val="008C5B0E"/>
    <w:rsid w:val="008C5B31"/>
    <w:rsid w:val="008C5F48"/>
    <w:rsid w:val="008C62D4"/>
    <w:rsid w:val="008C6500"/>
    <w:rsid w:val="008C693F"/>
    <w:rsid w:val="008C6E32"/>
    <w:rsid w:val="008C6E45"/>
    <w:rsid w:val="008C6E4F"/>
    <w:rsid w:val="008C6EBF"/>
    <w:rsid w:val="008C70F1"/>
    <w:rsid w:val="008C7390"/>
    <w:rsid w:val="008C7539"/>
    <w:rsid w:val="008C7698"/>
    <w:rsid w:val="008C79D9"/>
    <w:rsid w:val="008D0520"/>
    <w:rsid w:val="008D05BE"/>
    <w:rsid w:val="008D07AD"/>
    <w:rsid w:val="008D09E2"/>
    <w:rsid w:val="008D0BD6"/>
    <w:rsid w:val="008D0D89"/>
    <w:rsid w:val="008D0E14"/>
    <w:rsid w:val="008D0F9F"/>
    <w:rsid w:val="008D110D"/>
    <w:rsid w:val="008D156E"/>
    <w:rsid w:val="008D1941"/>
    <w:rsid w:val="008D2172"/>
    <w:rsid w:val="008D2F53"/>
    <w:rsid w:val="008D34B9"/>
    <w:rsid w:val="008D34D6"/>
    <w:rsid w:val="008D39AD"/>
    <w:rsid w:val="008D3D7F"/>
    <w:rsid w:val="008D3ED5"/>
    <w:rsid w:val="008D4512"/>
    <w:rsid w:val="008D4F14"/>
    <w:rsid w:val="008D5280"/>
    <w:rsid w:val="008D52CB"/>
    <w:rsid w:val="008D567E"/>
    <w:rsid w:val="008D5750"/>
    <w:rsid w:val="008D5910"/>
    <w:rsid w:val="008D597B"/>
    <w:rsid w:val="008D5D72"/>
    <w:rsid w:val="008D5FB8"/>
    <w:rsid w:val="008D6057"/>
    <w:rsid w:val="008D6101"/>
    <w:rsid w:val="008D61DF"/>
    <w:rsid w:val="008D6468"/>
    <w:rsid w:val="008D6B1E"/>
    <w:rsid w:val="008D6BF2"/>
    <w:rsid w:val="008D71E3"/>
    <w:rsid w:val="008D7499"/>
    <w:rsid w:val="008D7969"/>
    <w:rsid w:val="008D79FE"/>
    <w:rsid w:val="008D7D35"/>
    <w:rsid w:val="008E050A"/>
    <w:rsid w:val="008E08D7"/>
    <w:rsid w:val="008E0B71"/>
    <w:rsid w:val="008E0E37"/>
    <w:rsid w:val="008E205F"/>
    <w:rsid w:val="008E24BE"/>
    <w:rsid w:val="008E272B"/>
    <w:rsid w:val="008E2C85"/>
    <w:rsid w:val="008E2E6D"/>
    <w:rsid w:val="008E311D"/>
    <w:rsid w:val="008E315E"/>
    <w:rsid w:val="008E38B8"/>
    <w:rsid w:val="008E4096"/>
    <w:rsid w:val="008E40AD"/>
    <w:rsid w:val="008E42F1"/>
    <w:rsid w:val="008E4561"/>
    <w:rsid w:val="008E4763"/>
    <w:rsid w:val="008E4CDB"/>
    <w:rsid w:val="008E5909"/>
    <w:rsid w:val="008E5EAF"/>
    <w:rsid w:val="008E6762"/>
    <w:rsid w:val="008E6E9C"/>
    <w:rsid w:val="008E77AC"/>
    <w:rsid w:val="008F01B9"/>
    <w:rsid w:val="008F0663"/>
    <w:rsid w:val="008F0B51"/>
    <w:rsid w:val="008F0F7D"/>
    <w:rsid w:val="008F0F9F"/>
    <w:rsid w:val="008F1116"/>
    <w:rsid w:val="008F129D"/>
    <w:rsid w:val="008F253B"/>
    <w:rsid w:val="008F2B68"/>
    <w:rsid w:val="008F2D0B"/>
    <w:rsid w:val="008F3860"/>
    <w:rsid w:val="008F3C33"/>
    <w:rsid w:val="008F3FC4"/>
    <w:rsid w:val="008F499F"/>
    <w:rsid w:val="008F4AB9"/>
    <w:rsid w:val="008F4AE0"/>
    <w:rsid w:val="008F4B66"/>
    <w:rsid w:val="008F4F6B"/>
    <w:rsid w:val="008F5096"/>
    <w:rsid w:val="008F56E3"/>
    <w:rsid w:val="008F6728"/>
    <w:rsid w:val="008F6F9E"/>
    <w:rsid w:val="008F7549"/>
    <w:rsid w:val="008F7581"/>
    <w:rsid w:val="00900ABE"/>
    <w:rsid w:val="00900C10"/>
    <w:rsid w:val="00900F38"/>
    <w:rsid w:val="009013FA"/>
    <w:rsid w:val="00901A20"/>
    <w:rsid w:val="00901CD7"/>
    <w:rsid w:val="00901D30"/>
    <w:rsid w:val="00902CC3"/>
    <w:rsid w:val="00902F2A"/>
    <w:rsid w:val="00902FCB"/>
    <w:rsid w:val="00903628"/>
    <w:rsid w:val="009041F7"/>
    <w:rsid w:val="00904A66"/>
    <w:rsid w:val="00904D1A"/>
    <w:rsid w:val="00905CB3"/>
    <w:rsid w:val="009064CE"/>
    <w:rsid w:val="00906549"/>
    <w:rsid w:val="00906B6D"/>
    <w:rsid w:val="00906F1C"/>
    <w:rsid w:val="00907090"/>
    <w:rsid w:val="00907142"/>
    <w:rsid w:val="00907397"/>
    <w:rsid w:val="009077EB"/>
    <w:rsid w:val="00907C75"/>
    <w:rsid w:val="009102B9"/>
    <w:rsid w:val="0091092B"/>
    <w:rsid w:val="00910B16"/>
    <w:rsid w:val="00910D8E"/>
    <w:rsid w:val="00910EC7"/>
    <w:rsid w:val="00911154"/>
    <w:rsid w:val="009113A8"/>
    <w:rsid w:val="00911588"/>
    <w:rsid w:val="00911B38"/>
    <w:rsid w:val="00911CED"/>
    <w:rsid w:val="00911D61"/>
    <w:rsid w:val="00912C99"/>
    <w:rsid w:val="00912F93"/>
    <w:rsid w:val="00913668"/>
    <w:rsid w:val="009139CA"/>
    <w:rsid w:val="009141CA"/>
    <w:rsid w:val="009147C5"/>
    <w:rsid w:val="00914D83"/>
    <w:rsid w:val="0091537C"/>
    <w:rsid w:val="0091544D"/>
    <w:rsid w:val="00915714"/>
    <w:rsid w:val="009157A4"/>
    <w:rsid w:val="00915930"/>
    <w:rsid w:val="00915A79"/>
    <w:rsid w:val="00915B93"/>
    <w:rsid w:val="00915CA9"/>
    <w:rsid w:val="00916385"/>
    <w:rsid w:val="00916DB6"/>
    <w:rsid w:val="00917A00"/>
    <w:rsid w:val="00917CA4"/>
    <w:rsid w:val="00920029"/>
    <w:rsid w:val="009206CB"/>
    <w:rsid w:val="00920A28"/>
    <w:rsid w:val="00920B42"/>
    <w:rsid w:val="009213AE"/>
    <w:rsid w:val="00921C11"/>
    <w:rsid w:val="009229B0"/>
    <w:rsid w:val="00922AD6"/>
    <w:rsid w:val="00922FAD"/>
    <w:rsid w:val="0092322A"/>
    <w:rsid w:val="00923572"/>
    <w:rsid w:val="00923620"/>
    <w:rsid w:val="00923648"/>
    <w:rsid w:val="00923695"/>
    <w:rsid w:val="009237DB"/>
    <w:rsid w:val="0092412A"/>
    <w:rsid w:val="00924FD8"/>
    <w:rsid w:val="0092510B"/>
    <w:rsid w:val="00925192"/>
    <w:rsid w:val="00925A49"/>
    <w:rsid w:val="00926112"/>
    <w:rsid w:val="0092696F"/>
    <w:rsid w:val="00927000"/>
    <w:rsid w:val="0092764E"/>
    <w:rsid w:val="00927760"/>
    <w:rsid w:val="00927774"/>
    <w:rsid w:val="00927CB7"/>
    <w:rsid w:val="00927D12"/>
    <w:rsid w:val="0093035D"/>
    <w:rsid w:val="00930C1D"/>
    <w:rsid w:val="00930CC5"/>
    <w:rsid w:val="00930ED1"/>
    <w:rsid w:val="00930EF7"/>
    <w:rsid w:val="00931333"/>
    <w:rsid w:val="00931890"/>
    <w:rsid w:val="00931D4C"/>
    <w:rsid w:val="00932B65"/>
    <w:rsid w:val="00932D99"/>
    <w:rsid w:val="00932FAB"/>
    <w:rsid w:val="00933020"/>
    <w:rsid w:val="00933A77"/>
    <w:rsid w:val="00933B73"/>
    <w:rsid w:val="009349E3"/>
    <w:rsid w:val="00934E5E"/>
    <w:rsid w:val="00934FFA"/>
    <w:rsid w:val="009350D5"/>
    <w:rsid w:val="009351CF"/>
    <w:rsid w:val="0093526C"/>
    <w:rsid w:val="00935B23"/>
    <w:rsid w:val="009363AD"/>
    <w:rsid w:val="00936BB7"/>
    <w:rsid w:val="00936BBE"/>
    <w:rsid w:val="00937367"/>
    <w:rsid w:val="00937551"/>
    <w:rsid w:val="0093777D"/>
    <w:rsid w:val="009377A0"/>
    <w:rsid w:val="0093797B"/>
    <w:rsid w:val="00940234"/>
    <w:rsid w:val="0094064F"/>
    <w:rsid w:val="009408C2"/>
    <w:rsid w:val="00940D82"/>
    <w:rsid w:val="00940DF6"/>
    <w:rsid w:val="00940FA5"/>
    <w:rsid w:val="009411F1"/>
    <w:rsid w:val="00941817"/>
    <w:rsid w:val="00941B7D"/>
    <w:rsid w:val="0094206A"/>
    <w:rsid w:val="0094255A"/>
    <w:rsid w:val="00942E00"/>
    <w:rsid w:val="009434DC"/>
    <w:rsid w:val="0094362F"/>
    <w:rsid w:val="00943E25"/>
    <w:rsid w:val="00944007"/>
    <w:rsid w:val="00944455"/>
    <w:rsid w:val="00944519"/>
    <w:rsid w:val="009446AD"/>
    <w:rsid w:val="0094513F"/>
    <w:rsid w:val="0094579B"/>
    <w:rsid w:val="00945B38"/>
    <w:rsid w:val="00945EA0"/>
    <w:rsid w:val="009465B8"/>
    <w:rsid w:val="00946C8E"/>
    <w:rsid w:val="00946E88"/>
    <w:rsid w:val="00946E9B"/>
    <w:rsid w:val="00946F5D"/>
    <w:rsid w:val="00947364"/>
    <w:rsid w:val="00947419"/>
    <w:rsid w:val="00947FD5"/>
    <w:rsid w:val="00950031"/>
    <w:rsid w:val="0095011F"/>
    <w:rsid w:val="00950163"/>
    <w:rsid w:val="00950264"/>
    <w:rsid w:val="009502A7"/>
    <w:rsid w:val="009503D8"/>
    <w:rsid w:val="009504BC"/>
    <w:rsid w:val="00950D31"/>
    <w:rsid w:val="00950EB6"/>
    <w:rsid w:val="0095125A"/>
    <w:rsid w:val="009512BB"/>
    <w:rsid w:val="00951F29"/>
    <w:rsid w:val="009530F9"/>
    <w:rsid w:val="0095329C"/>
    <w:rsid w:val="00953D6E"/>
    <w:rsid w:val="00954849"/>
    <w:rsid w:val="00954B48"/>
    <w:rsid w:val="00954CF9"/>
    <w:rsid w:val="00954E64"/>
    <w:rsid w:val="00955148"/>
    <w:rsid w:val="009556FF"/>
    <w:rsid w:val="009557A5"/>
    <w:rsid w:val="0095633E"/>
    <w:rsid w:val="009563F2"/>
    <w:rsid w:val="00957267"/>
    <w:rsid w:val="009574E6"/>
    <w:rsid w:val="009579F5"/>
    <w:rsid w:val="009579FA"/>
    <w:rsid w:val="00957F5E"/>
    <w:rsid w:val="00960371"/>
    <w:rsid w:val="009603FB"/>
    <w:rsid w:val="00960761"/>
    <w:rsid w:val="009609A6"/>
    <w:rsid w:val="0096111C"/>
    <w:rsid w:val="009611B8"/>
    <w:rsid w:val="00961359"/>
    <w:rsid w:val="0096172E"/>
    <w:rsid w:val="00961D28"/>
    <w:rsid w:val="009620DB"/>
    <w:rsid w:val="009621BF"/>
    <w:rsid w:val="00962443"/>
    <w:rsid w:val="00962526"/>
    <w:rsid w:val="00962A79"/>
    <w:rsid w:val="00963163"/>
    <w:rsid w:val="009631A2"/>
    <w:rsid w:val="00963392"/>
    <w:rsid w:val="0096348F"/>
    <w:rsid w:val="009635ED"/>
    <w:rsid w:val="00964A3B"/>
    <w:rsid w:val="00964C3C"/>
    <w:rsid w:val="00964CB9"/>
    <w:rsid w:val="00964F25"/>
    <w:rsid w:val="00964FB9"/>
    <w:rsid w:val="0096507C"/>
    <w:rsid w:val="00965174"/>
    <w:rsid w:val="009651C1"/>
    <w:rsid w:val="00965682"/>
    <w:rsid w:val="00965966"/>
    <w:rsid w:val="00965CB8"/>
    <w:rsid w:val="00965DC7"/>
    <w:rsid w:val="00965EA3"/>
    <w:rsid w:val="00965F09"/>
    <w:rsid w:val="009664EB"/>
    <w:rsid w:val="00966593"/>
    <w:rsid w:val="0096666C"/>
    <w:rsid w:val="00966995"/>
    <w:rsid w:val="00966A6D"/>
    <w:rsid w:val="00966DEC"/>
    <w:rsid w:val="00966DFC"/>
    <w:rsid w:val="00966FCB"/>
    <w:rsid w:val="00966FFB"/>
    <w:rsid w:val="0096752A"/>
    <w:rsid w:val="00967EE7"/>
    <w:rsid w:val="009707B2"/>
    <w:rsid w:val="00971094"/>
    <w:rsid w:val="00971198"/>
    <w:rsid w:val="00971199"/>
    <w:rsid w:val="0097129D"/>
    <w:rsid w:val="0097136E"/>
    <w:rsid w:val="00971411"/>
    <w:rsid w:val="009716E6"/>
    <w:rsid w:val="009719F9"/>
    <w:rsid w:val="00971B88"/>
    <w:rsid w:val="00971C16"/>
    <w:rsid w:val="009722E1"/>
    <w:rsid w:val="00972A37"/>
    <w:rsid w:val="00973228"/>
    <w:rsid w:val="009735F7"/>
    <w:rsid w:val="0097395B"/>
    <w:rsid w:val="009739ED"/>
    <w:rsid w:val="00973B3A"/>
    <w:rsid w:val="00973CCC"/>
    <w:rsid w:val="00973EAB"/>
    <w:rsid w:val="0097402E"/>
    <w:rsid w:val="009744C8"/>
    <w:rsid w:val="009744D8"/>
    <w:rsid w:val="0097458C"/>
    <w:rsid w:val="00974A5E"/>
    <w:rsid w:val="00974C4A"/>
    <w:rsid w:val="0097504D"/>
    <w:rsid w:val="00975568"/>
    <w:rsid w:val="009756F0"/>
    <w:rsid w:val="00975AEA"/>
    <w:rsid w:val="00975D8F"/>
    <w:rsid w:val="00976E0F"/>
    <w:rsid w:val="00976F78"/>
    <w:rsid w:val="00977466"/>
    <w:rsid w:val="00980164"/>
    <w:rsid w:val="009801EE"/>
    <w:rsid w:val="009805F7"/>
    <w:rsid w:val="009808C4"/>
    <w:rsid w:val="00980A80"/>
    <w:rsid w:val="00980C16"/>
    <w:rsid w:val="00980C66"/>
    <w:rsid w:val="00981E7D"/>
    <w:rsid w:val="0098267B"/>
    <w:rsid w:val="00983132"/>
    <w:rsid w:val="00983CDA"/>
    <w:rsid w:val="00983D62"/>
    <w:rsid w:val="00984082"/>
    <w:rsid w:val="00984120"/>
    <w:rsid w:val="00984A0F"/>
    <w:rsid w:val="00984BA1"/>
    <w:rsid w:val="00984D10"/>
    <w:rsid w:val="00985391"/>
    <w:rsid w:val="00985ED3"/>
    <w:rsid w:val="00986336"/>
    <w:rsid w:val="00986410"/>
    <w:rsid w:val="0098760F"/>
    <w:rsid w:val="00987B19"/>
    <w:rsid w:val="00987F00"/>
    <w:rsid w:val="0099093F"/>
    <w:rsid w:val="00991178"/>
    <w:rsid w:val="00991200"/>
    <w:rsid w:val="009913BF"/>
    <w:rsid w:val="0099159E"/>
    <w:rsid w:val="00991727"/>
    <w:rsid w:val="00991BF4"/>
    <w:rsid w:val="00991DC3"/>
    <w:rsid w:val="00992746"/>
    <w:rsid w:val="009927A8"/>
    <w:rsid w:val="00992D71"/>
    <w:rsid w:val="00992F41"/>
    <w:rsid w:val="009934A5"/>
    <w:rsid w:val="00993586"/>
    <w:rsid w:val="00993F13"/>
    <w:rsid w:val="00993FCB"/>
    <w:rsid w:val="0099432B"/>
    <w:rsid w:val="00994AF4"/>
    <w:rsid w:val="00994B33"/>
    <w:rsid w:val="00995033"/>
    <w:rsid w:val="009953A2"/>
    <w:rsid w:val="009953E7"/>
    <w:rsid w:val="009954B1"/>
    <w:rsid w:val="0099577C"/>
    <w:rsid w:val="009959D5"/>
    <w:rsid w:val="00995FAE"/>
    <w:rsid w:val="009962E5"/>
    <w:rsid w:val="009967E6"/>
    <w:rsid w:val="00996E20"/>
    <w:rsid w:val="00996F92"/>
    <w:rsid w:val="0099724D"/>
    <w:rsid w:val="00997406"/>
    <w:rsid w:val="00997486"/>
    <w:rsid w:val="00997E63"/>
    <w:rsid w:val="009A063E"/>
    <w:rsid w:val="009A0791"/>
    <w:rsid w:val="009A087D"/>
    <w:rsid w:val="009A0AE0"/>
    <w:rsid w:val="009A10A5"/>
    <w:rsid w:val="009A126A"/>
    <w:rsid w:val="009A1D9C"/>
    <w:rsid w:val="009A298A"/>
    <w:rsid w:val="009A2AE0"/>
    <w:rsid w:val="009A2D07"/>
    <w:rsid w:val="009A3F52"/>
    <w:rsid w:val="009A52C0"/>
    <w:rsid w:val="009A560D"/>
    <w:rsid w:val="009A56FA"/>
    <w:rsid w:val="009A57AE"/>
    <w:rsid w:val="009A5969"/>
    <w:rsid w:val="009A6284"/>
    <w:rsid w:val="009A62F7"/>
    <w:rsid w:val="009A6AD9"/>
    <w:rsid w:val="009A7789"/>
    <w:rsid w:val="009B10BE"/>
    <w:rsid w:val="009B18F4"/>
    <w:rsid w:val="009B18F8"/>
    <w:rsid w:val="009B1EBA"/>
    <w:rsid w:val="009B2101"/>
    <w:rsid w:val="009B2514"/>
    <w:rsid w:val="009B28D8"/>
    <w:rsid w:val="009B2A00"/>
    <w:rsid w:val="009B2E6E"/>
    <w:rsid w:val="009B2E9E"/>
    <w:rsid w:val="009B3546"/>
    <w:rsid w:val="009B361D"/>
    <w:rsid w:val="009B38E4"/>
    <w:rsid w:val="009B39B4"/>
    <w:rsid w:val="009B3B07"/>
    <w:rsid w:val="009B3BFF"/>
    <w:rsid w:val="009B3E8C"/>
    <w:rsid w:val="009B437A"/>
    <w:rsid w:val="009B47A5"/>
    <w:rsid w:val="009B4C3C"/>
    <w:rsid w:val="009B4F4D"/>
    <w:rsid w:val="009B56E9"/>
    <w:rsid w:val="009B582E"/>
    <w:rsid w:val="009B595A"/>
    <w:rsid w:val="009B5C7B"/>
    <w:rsid w:val="009B5DEE"/>
    <w:rsid w:val="009B6619"/>
    <w:rsid w:val="009B6EC4"/>
    <w:rsid w:val="009B73DF"/>
    <w:rsid w:val="009B74F7"/>
    <w:rsid w:val="009B77E3"/>
    <w:rsid w:val="009C1906"/>
    <w:rsid w:val="009C25BD"/>
    <w:rsid w:val="009C2870"/>
    <w:rsid w:val="009C2A68"/>
    <w:rsid w:val="009C2F07"/>
    <w:rsid w:val="009C2FD9"/>
    <w:rsid w:val="009C3844"/>
    <w:rsid w:val="009C3BB8"/>
    <w:rsid w:val="009C3C6C"/>
    <w:rsid w:val="009C3EAD"/>
    <w:rsid w:val="009C4013"/>
    <w:rsid w:val="009C4490"/>
    <w:rsid w:val="009C45D7"/>
    <w:rsid w:val="009C474F"/>
    <w:rsid w:val="009C4D14"/>
    <w:rsid w:val="009C4D5C"/>
    <w:rsid w:val="009C4F0C"/>
    <w:rsid w:val="009C583C"/>
    <w:rsid w:val="009C625D"/>
    <w:rsid w:val="009C65CE"/>
    <w:rsid w:val="009C7149"/>
    <w:rsid w:val="009C7231"/>
    <w:rsid w:val="009C76D1"/>
    <w:rsid w:val="009C76F5"/>
    <w:rsid w:val="009C7712"/>
    <w:rsid w:val="009C7847"/>
    <w:rsid w:val="009C7926"/>
    <w:rsid w:val="009C79D1"/>
    <w:rsid w:val="009C7D21"/>
    <w:rsid w:val="009C7DDB"/>
    <w:rsid w:val="009D060F"/>
    <w:rsid w:val="009D072E"/>
    <w:rsid w:val="009D07FE"/>
    <w:rsid w:val="009D0FF4"/>
    <w:rsid w:val="009D104D"/>
    <w:rsid w:val="009D1464"/>
    <w:rsid w:val="009D16AD"/>
    <w:rsid w:val="009D16AF"/>
    <w:rsid w:val="009D192A"/>
    <w:rsid w:val="009D1C5E"/>
    <w:rsid w:val="009D2564"/>
    <w:rsid w:val="009D257B"/>
    <w:rsid w:val="009D25E0"/>
    <w:rsid w:val="009D352E"/>
    <w:rsid w:val="009D3D66"/>
    <w:rsid w:val="009D41B8"/>
    <w:rsid w:val="009D52C5"/>
    <w:rsid w:val="009D57F4"/>
    <w:rsid w:val="009D5A8D"/>
    <w:rsid w:val="009D5D95"/>
    <w:rsid w:val="009D73CF"/>
    <w:rsid w:val="009D77E2"/>
    <w:rsid w:val="009D77F4"/>
    <w:rsid w:val="009D7C3E"/>
    <w:rsid w:val="009D7F7E"/>
    <w:rsid w:val="009D7FF8"/>
    <w:rsid w:val="009E0024"/>
    <w:rsid w:val="009E0993"/>
    <w:rsid w:val="009E0EB3"/>
    <w:rsid w:val="009E0F78"/>
    <w:rsid w:val="009E100D"/>
    <w:rsid w:val="009E1025"/>
    <w:rsid w:val="009E1672"/>
    <w:rsid w:val="009E2384"/>
    <w:rsid w:val="009E2651"/>
    <w:rsid w:val="009E2717"/>
    <w:rsid w:val="009E2895"/>
    <w:rsid w:val="009E2AB3"/>
    <w:rsid w:val="009E30CF"/>
    <w:rsid w:val="009E336D"/>
    <w:rsid w:val="009E3EB5"/>
    <w:rsid w:val="009E3EDF"/>
    <w:rsid w:val="009E486C"/>
    <w:rsid w:val="009E5138"/>
    <w:rsid w:val="009E54E4"/>
    <w:rsid w:val="009E584F"/>
    <w:rsid w:val="009E5855"/>
    <w:rsid w:val="009E5B71"/>
    <w:rsid w:val="009E5C40"/>
    <w:rsid w:val="009E6B56"/>
    <w:rsid w:val="009E764F"/>
    <w:rsid w:val="009E78AB"/>
    <w:rsid w:val="009E7911"/>
    <w:rsid w:val="009E7948"/>
    <w:rsid w:val="009F012B"/>
    <w:rsid w:val="009F0E86"/>
    <w:rsid w:val="009F1CE7"/>
    <w:rsid w:val="009F1F2D"/>
    <w:rsid w:val="009F1FE7"/>
    <w:rsid w:val="009F225A"/>
    <w:rsid w:val="009F25C4"/>
    <w:rsid w:val="009F2722"/>
    <w:rsid w:val="009F37ED"/>
    <w:rsid w:val="009F38C1"/>
    <w:rsid w:val="009F3D9E"/>
    <w:rsid w:val="009F4333"/>
    <w:rsid w:val="009F43FF"/>
    <w:rsid w:val="009F444F"/>
    <w:rsid w:val="009F464B"/>
    <w:rsid w:val="009F498A"/>
    <w:rsid w:val="009F4C6D"/>
    <w:rsid w:val="009F4C9D"/>
    <w:rsid w:val="009F4FD3"/>
    <w:rsid w:val="009F5139"/>
    <w:rsid w:val="009F52B8"/>
    <w:rsid w:val="009F6283"/>
    <w:rsid w:val="009F6307"/>
    <w:rsid w:val="009F67C1"/>
    <w:rsid w:val="009F6ED9"/>
    <w:rsid w:val="009F705B"/>
    <w:rsid w:val="009F7165"/>
    <w:rsid w:val="00A002B8"/>
    <w:rsid w:val="00A00947"/>
    <w:rsid w:val="00A00956"/>
    <w:rsid w:val="00A00B4E"/>
    <w:rsid w:val="00A01CE3"/>
    <w:rsid w:val="00A02063"/>
    <w:rsid w:val="00A02C94"/>
    <w:rsid w:val="00A02CB8"/>
    <w:rsid w:val="00A02D1A"/>
    <w:rsid w:val="00A03147"/>
    <w:rsid w:val="00A03B0F"/>
    <w:rsid w:val="00A05084"/>
    <w:rsid w:val="00A0538E"/>
    <w:rsid w:val="00A05653"/>
    <w:rsid w:val="00A0582E"/>
    <w:rsid w:val="00A05C8C"/>
    <w:rsid w:val="00A05D41"/>
    <w:rsid w:val="00A05D69"/>
    <w:rsid w:val="00A06551"/>
    <w:rsid w:val="00A06BFF"/>
    <w:rsid w:val="00A06C91"/>
    <w:rsid w:val="00A06FB0"/>
    <w:rsid w:val="00A0700F"/>
    <w:rsid w:val="00A07546"/>
    <w:rsid w:val="00A07782"/>
    <w:rsid w:val="00A103FC"/>
    <w:rsid w:val="00A10FBD"/>
    <w:rsid w:val="00A115B5"/>
    <w:rsid w:val="00A11775"/>
    <w:rsid w:val="00A11F48"/>
    <w:rsid w:val="00A126C6"/>
    <w:rsid w:val="00A12B57"/>
    <w:rsid w:val="00A13464"/>
    <w:rsid w:val="00A1366E"/>
    <w:rsid w:val="00A13F4B"/>
    <w:rsid w:val="00A14447"/>
    <w:rsid w:val="00A146F5"/>
    <w:rsid w:val="00A14C8F"/>
    <w:rsid w:val="00A150CA"/>
    <w:rsid w:val="00A166A6"/>
    <w:rsid w:val="00A16760"/>
    <w:rsid w:val="00A16CBF"/>
    <w:rsid w:val="00A1705A"/>
    <w:rsid w:val="00A17120"/>
    <w:rsid w:val="00A17671"/>
    <w:rsid w:val="00A177AE"/>
    <w:rsid w:val="00A17B48"/>
    <w:rsid w:val="00A17C29"/>
    <w:rsid w:val="00A202CE"/>
    <w:rsid w:val="00A20316"/>
    <w:rsid w:val="00A2041E"/>
    <w:rsid w:val="00A205A5"/>
    <w:rsid w:val="00A2070F"/>
    <w:rsid w:val="00A20750"/>
    <w:rsid w:val="00A20808"/>
    <w:rsid w:val="00A20AFD"/>
    <w:rsid w:val="00A20B22"/>
    <w:rsid w:val="00A212E9"/>
    <w:rsid w:val="00A21374"/>
    <w:rsid w:val="00A216BC"/>
    <w:rsid w:val="00A21ACC"/>
    <w:rsid w:val="00A223CF"/>
    <w:rsid w:val="00A22659"/>
    <w:rsid w:val="00A229A7"/>
    <w:rsid w:val="00A23083"/>
    <w:rsid w:val="00A230E8"/>
    <w:rsid w:val="00A23412"/>
    <w:rsid w:val="00A2433C"/>
    <w:rsid w:val="00A24688"/>
    <w:rsid w:val="00A24A84"/>
    <w:rsid w:val="00A24B08"/>
    <w:rsid w:val="00A24C3B"/>
    <w:rsid w:val="00A24CCE"/>
    <w:rsid w:val="00A24CE6"/>
    <w:rsid w:val="00A24DEB"/>
    <w:rsid w:val="00A24EF3"/>
    <w:rsid w:val="00A250BF"/>
    <w:rsid w:val="00A252F3"/>
    <w:rsid w:val="00A259E5"/>
    <w:rsid w:val="00A25A9F"/>
    <w:rsid w:val="00A267B7"/>
    <w:rsid w:val="00A27247"/>
    <w:rsid w:val="00A2781F"/>
    <w:rsid w:val="00A27E9F"/>
    <w:rsid w:val="00A303D1"/>
    <w:rsid w:val="00A3092C"/>
    <w:rsid w:val="00A30E95"/>
    <w:rsid w:val="00A310F0"/>
    <w:rsid w:val="00A3116A"/>
    <w:rsid w:val="00A311D1"/>
    <w:rsid w:val="00A316E1"/>
    <w:rsid w:val="00A320CB"/>
    <w:rsid w:val="00A32337"/>
    <w:rsid w:val="00A32564"/>
    <w:rsid w:val="00A33853"/>
    <w:rsid w:val="00A33E5D"/>
    <w:rsid w:val="00A34A61"/>
    <w:rsid w:val="00A34AF8"/>
    <w:rsid w:val="00A34B45"/>
    <w:rsid w:val="00A3521B"/>
    <w:rsid w:val="00A352F5"/>
    <w:rsid w:val="00A35521"/>
    <w:rsid w:val="00A35A43"/>
    <w:rsid w:val="00A35A47"/>
    <w:rsid w:val="00A36388"/>
    <w:rsid w:val="00A363E0"/>
    <w:rsid w:val="00A36619"/>
    <w:rsid w:val="00A36F4E"/>
    <w:rsid w:val="00A370A9"/>
    <w:rsid w:val="00A3794F"/>
    <w:rsid w:val="00A379FE"/>
    <w:rsid w:val="00A4004B"/>
    <w:rsid w:val="00A401EA"/>
    <w:rsid w:val="00A4021C"/>
    <w:rsid w:val="00A4041B"/>
    <w:rsid w:val="00A4064B"/>
    <w:rsid w:val="00A40ECA"/>
    <w:rsid w:val="00A410F7"/>
    <w:rsid w:val="00A41382"/>
    <w:rsid w:val="00A41477"/>
    <w:rsid w:val="00A417DB"/>
    <w:rsid w:val="00A41ADD"/>
    <w:rsid w:val="00A41D17"/>
    <w:rsid w:val="00A41D37"/>
    <w:rsid w:val="00A42238"/>
    <w:rsid w:val="00A42547"/>
    <w:rsid w:val="00A428F6"/>
    <w:rsid w:val="00A42B14"/>
    <w:rsid w:val="00A4309E"/>
    <w:rsid w:val="00A43E93"/>
    <w:rsid w:val="00A44372"/>
    <w:rsid w:val="00A44396"/>
    <w:rsid w:val="00A4439D"/>
    <w:rsid w:val="00A4484F"/>
    <w:rsid w:val="00A44C7C"/>
    <w:rsid w:val="00A44E7D"/>
    <w:rsid w:val="00A44E94"/>
    <w:rsid w:val="00A44F03"/>
    <w:rsid w:val="00A459FA"/>
    <w:rsid w:val="00A45C50"/>
    <w:rsid w:val="00A46CE0"/>
    <w:rsid w:val="00A47A20"/>
    <w:rsid w:val="00A47BB4"/>
    <w:rsid w:val="00A47C13"/>
    <w:rsid w:val="00A50103"/>
    <w:rsid w:val="00A504AC"/>
    <w:rsid w:val="00A50641"/>
    <w:rsid w:val="00A5091C"/>
    <w:rsid w:val="00A5119F"/>
    <w:rsid w:val="00A51601"/>
    <w:rsid w:val="00A51F63"/>
    <w:rsid w:val="00A52234"/>
    <w:rsid w:val="00A52399"/>
    <w:rsid w:val="00A52B48"/>
    <w:rsid w:val="00A53070"/>
    <w:rsid w:val="00A5343F"/>
    <w:rsid w:val="00A53624"/>
    <w:rsid w:val="00A536C8"/>
    <w:rsid w:val="00A53A11"/>
    <w:rsid w:val="00A5412F"/>
    <w:rsid w:val="00A54449"/>
    <w:rsid w:val="00A54BD5"/>
    <w:rsid w:val="00A5530B"/>
    <w:rsid w:val="00A555AC"/>
    <w:rsid w:val="00A556BD"/>
    <w:rsid w:val="00A55EBE"/>
    <w:rsid w:val="00A5636F"/>
    <w:rsid w:val="00A570B2"/>
    <w:rsid w:val="00A5772D"/>
    <w:rsid w:val="00A57CAE"/>
    <w:rsid w:val="00A57D4C"/>
    <w:rsid w:val="00A6009E"/>
    <w:rsid w:val="00A608BD"/>
    <w:rsid w:val="00A608F7"/>
    <w:rsid w:val="00A60929"/>
    <w:rsid w:val="00A61740"/>
    <w:rsid w:val="00A621CC"/>
    <w:rsid w:val="00A62B40"/>
    <w:rsid w:val="00A62DAD"/>
    <w:rsid w:val="00A6338D"/>
    <w:rsid w:val="00A63593"/>
    <w:rsid w:val="00A63D36"/>
    <w:rsid w:val="00A64135"/>
    <w:rsid w:val="00A6472C"/>
    <w:rsid w:val="00A6547C"/>
    <w:rsid w:val="00A658D7"/>
    <w:rsid w:val="00A65F35"/>
    <w:rsid w:val="00A65FCD"/>
    <w:rsid w:val="00A6612B"/>
    <w:rsid w:val="00A669E5"/>
    <w:rsid w:val="00A66B66"/>
    <w:rsid w:val="00A66C40"/>
    <w:rsid w:val="00A66EC6"/>
    <w:rsid w:val="00A672E6"/>
    <w:rsid w:val="00A676BD"/>
    <w:rsid w:val="00A678EF"/>
    <w:rsid w:val="00A67EFE"/>
    <w:rsid w:val="00A708C8"/>
    <w:rsid w:val="00A70EC9"/>
    <w:rsid w:val="00A71628"/>
    <w:rsid w:val="00A71CD9"/>
    <w:rsid w:val="00A71F44"/>
    <w:rsid w:val="00A72286"/>
    <w:rsid w:val="00A727B8"/>
    <w:rsid w:val="00A72D11"/>
    <w:rsid w:val="00A7333A"/>
    <w:rsid w:val="00A7337C"/>
    <w:rsid w:val="00A73407"/>
    <w:rsid w:val="00A73772"/>
    <w:rsid w:val="00A739FA"/>
    <w:rsid w:val="00A73E34"/>
    <w:rsid w:val="00A744DC"/>
    <w:rsid w:val="00A74F6C"/>
    <w:rsid w:val="00A752CE"/>
    <w:rsid w:val="00A75830"/>
    <w:rsid w:val="00A75A1C"/>
    <w:rsid w:val="00A75B76"/>
    <w:rsid w:val="00A75C43"/>
    <w:rsid w:val="00A75E3B"/>
    <w:rsid w:val="00A76072"/>
    <w:rsid w:val="00A76130"/>
    <w:rsid w:val="00A76213"/>
    <w:rsid w:val="00A76934"/>
    <w:rsid w:val="00A76961"/>
    <w:rsid w:val="00A76F6E"/>
    <w:rsid w:val="00A76F8B"/>
    <w:rsid w:val="00A77173"/>
    <w:rsid w:val="00A772AD"/>
    <w:rsid w:val="00A7739D"/>
    <w:rsid w:val="00A77A93"/>
    <w:rsid w:val="00A77B3A"/>
    <w:rsid w:val="00A77DEA"/>
    <w:rsid w:val="00A80316"/>
    <w:rsid w:val="00A80530"/>
    <w:rsid w:val="00A80D05"/>
    <w:rsid w:val="00A80DB3"/>
    <w:rsid w:val="00A80E2F"/>
    <w:rsid w:val="00A80EAA"/>
    <w:rsid w:val="00A80F17"/>
    <w:rsid w:val="00A817B1"/>
    <w:rsid w:val="00A82BBC"/>
    <w:rsid w:val="00A82C36"/>
    <w:rsid w:val="00A82D48"/>
    <w:rsid w:val="00A82DD4"/>
    <w:rsid w:val="00A83078"/>
    <w:rsid w:val="00A83696"/>
    <w:rsid w:val="00A8391B"/>
    <w:rsid w:val="00A839DB"/>
    <w:rsid w:val="00A83BDD"/>
    <w:rsid w:val="00A84144"/>
    <w:rsid w:val="00A84BE9"/>
    <w:rsid w:val="00A8518F"/>
    <w:rsid w:val="00A85859"/>
    <w:rsid w:val="00A85874"/>
    <w:rsid w:val="00A859AC"/>
    <w:rsid w:val="00A85BA7"/>
    <w:rsid w:val="00A85EA8"/>
    <w:rsid w:val="00A85F7D"/>
    <w:rsid w:val="00A8685C"/>
    <w:rsid w:val="00A86A99"/>
    <w:rsid w:val="00A86CDC"/>
    <w:rsid w:val="00A87131"/>
    <w:rsid w:val="00A871FA"/>
    <w:rsid w:val="00A90034"/>
    <w:rsid w:val="00A9083D"/>
    <w:rsid w:val="00A90A78"/>
    <w:rsid w:val="00A91681"/>
    <w:rsid w:val="00A91C65"/>
    <w:rsid w:val="00A9239F"/>
    <w:rsid w:val="00A92403"/>
    <w:rsid w:val="00A92865"/>
    <w:rsid w:val="00A9288C"/>
    <w:rsid w:val="00A928E8"/>
    <w:rsid w:val="00A92BD4"/>
    <w:rsid w:val="00A92C1E"/>
    <w:rsid w:val="00A92D2E"/>
    <w:rsid w:val="00A93078"/>
    <w:rsid w:val="00A93A4A"/>
    <w:rsid w:val="00A93B18"/>
    <w:rsid w:val="00A94107"/>
    <w:rsid w:val="00A946C7"/>
    <w:rsid w:val="00A94D10"/>
    <w:rsid w:val="00A94F34"/>
    <w:rsid w:val="00A94FFD"/>
    <w:rsid w:val="00A95211"/>
    <w:rsid w:val="00A954D5"/>
    <w:rsid w:val="00A95586"/>
    <w:rsid w:val="00A9571B"/>
    <w:rsid w:val="00A96622"/>
    <w:rsid w:val="00A969D3"/>
    <w:rsid w:val="00A96A04"/>
    <w:rsid w:val="00A96D69"/>
    <w:rsid w:val="00A97080"/>
    <w:rsid w:val="00A972A7"/>
    <w:rsid w:val="00A975D6"/>
    <w:rsid w:val="00A97918"/>
    <w:rsid w:val="00A97EE5"/>
    <w:rsid w:val="00AA0070"/>
    <w:rsid w:val="00AA00A4"/>
    <w:rsid w:val="00AA00E6"/>
    <w:rsid w:val="00AA01CC"/>
    <w:rsid w:val="00AA0307"/>
    <w:rsid w:val="00AA043B"/>
    <w:rsid w:val="00AA0510"/>
    <w:rsid w:val="00AA086A"/>
    <w:rsid w:val="00AA0BD4"/>
    <w:rsid w:val="00AA0C40"/>
    <w:rsid w:val="00AA0C51"/>
    <w:rsid w:val="00AA0D7A"/>
    <w:rsid w:val="00AA0F7F"/>
    <w:rsid w:val="00AA108D"/>
    <w:rsid w:val="00AA1111"/>
    <w:rsid w:val="00AA1228"/>
    <w:rsid w:val="00AA146E"/>
    <w:rsid w:val="00AA1526"/>
    <w:rsid w:val="00AA1AEF"/>
    <w:rsid w:val="00AA1F4E"/>
    <w:rsid w:val="00AA1FB5"/>
    <w:rsid w:val="00AA21AE"/>
    <w:rsid w:val="00AA2A79"/>
    <w:rsid w:val="00AA2ADD"/>
    <w:rsid w:val="00AA2BD3"/>
    <w:rsid w:val="00AA33EE"/>
    <w:rsid w:val="00AA35F9"/>
    <w:rsid w:val="00AA3835"/>
    <w:rsid w:val="00AA3A92"/>
    <w:rsid w:val="00AA3BAB"/>
    <w:rsid w:val="00AA3E22"/>
    <w:rsid w:val="00AA4154"/>
    <w:rsid w:val="00AA4914"/>
    <w:rsid w:val="00AA492C"/>
    <w:rsid w:val="00AA633B"/>
    <w:rsid w:val="00AA6B69"/>
    <w:rsid w:val="00AA6FC4"/>
    <w:rsid w:val="00AA79DA"/>
    <w:rsid w:val="00AA7BE7"/>
    <w:rsid w:val="00AB00A3"/>
    <w:rsid w:val="00AB0257"/>
    <w:rsid w:val="00AB040D"/>
    <w:rsid w:val="00AB050C"/>
    <w:rsid w:val="00AB090B"/>
    <w:rsid w:val="00AB0916"/>
    <w:rsid w:val="00AB0B8D"/>
    <w:rsid w:val="00AB140E"/>
    <w:rsid w:val="00AB1D57"/>
    <w:rsid w:val="00AB2739"/>
    <w:rsid w:val="00AB2F6E"/>
    <w:rsid w:val="00AB3E7A"/>
    <w:rsid w:val="00AB3F25"/>
    <w:rsid w:val="00AB43F2"/>
    <w:rsid w:val="00AB45D9"/>
    <w:rsid w:val="00AB48D1"/>
    <w:rsid w:val="00AB48FD"/>
    <w:rsid w:val="00AB4CD7"/>
    <w:rsid w:val="00AB4CDC"/>
    <w:rsid w:val="00AB4F19"/>
    <w:rsid w:val="00AB59D9"/>
    <w:rsid w:val="00AB5AB8"/>
    <w:rsid w:val="00AB6215"/>
    <w:rsid w:val="00AB6493"/>
    <w:rsid w:val="00AB6A6F"/>
    <w:rsid w:val="00AB6ADE"/>
    <w:rsid w:val="00AB6EAE"/>
    <w:rsid w:val="00AB6F68"/>
    <w:rsid w:val="00AB71CD"/>
    <w:rsid w:val="00AB7660"/>
    <w:rsid w:val="00AB76FB"/>
    <w:rsid w:val="00AB7D7F"/>
    <w:rsid w:val="00AC0198"/>
    <w:rsid w:val="00AC019B"/>
    <w:rsid w:val="00AC0E46"/>
    <w:rsid w:val="00AC10CB"/>
    <w:rsid w:val="00AC1739"/>
    <w:rsid w:val="00AC18DC"/>
    <w:rsid w:val="00AC2014"/>
    <w:rsid w:val="00AC21D7"/>
    <w:rsid w:val="00AC2265"/>
    <w:rsid w:val="00AC27D0"/>
    <w:rsid w:val="00AC29F7"/>
    <w:rsid w:val="00AC2C50"/>
    <w:rsid w:val="00AC389B"/>
    <w:rsid w:val="00AC39D3"/>
    <w:rsid w:val="00AC3D5D"/>
    <w:rsid w:val="00AC4072"/>
    <w:rsid w:val="00AC420B"/>
    <w:rsid w:val="00AC4388"/>
    <w:rsid w:val="00AC4685"/>
    <w:rsid w:val="00AC4E6A"/>
    <w:rsid w:val="00AC4F8D"/>
    <w:rsid w:val="00AC5E02"/>
    <w:rsid w:val="00AC6410"/>
    <w:rsid w:val="00AC6785"/>
    <w:rsid w:val="00AC6C3E"/>
    <w:rsid w:val="00AC7A81"/>
    <w:rsid w:val="00AC7A97"/>
    <w:rsid w:val="00AC7D2B"/>
    <w:rsid w:val="00AD0047"/>
    <w:rsid w:val="00AD0086"/>
    <w:rsid w:val="00AD0786"/>
    <w:rsid w:val="00AD1723"/>
    <w:rsid w:val="00AD1A7D"/>
    <w:rsid w:val="00AD1C26"/>
    <w:rsid w:val="00AD1DF9"/>
    <w:rsid w:val="00AD1F42"/>
    <w:rsid w:val="00AD2411"/>
    <w:rsid w:val="00AD30AA"/>
    <w:rsid w:val="00AD3656"/>
    <w:rsid w:val="00AD3714"/>
    <w:rsid w:val="00AD38A5"/>
    <w:rsid w:val="00AD3974"/>
    <w:rsid w:val="00AD3E39"/>
    <w:rsid w:val="00AD46C8"/>
    <w:rsid w:val="00AD4AFF"/>
    <w:rsid w:val="00AD5419"/>
    <w:rsid w:val="00AD5458"/>
    <w:rsid w:val="00AD5462"/>
    <w:rsid w:val="00AD59D4"/>
    <w:rsid w:val="00AD5AE0"/>
    <w:rsid w:val="00AD6525"/>
    <w:rsid w:val="00AD6F80"/>
    <w:rsid w:val="00AD76FF"/>
    <w:rsid w:val="00AD79A7"/>
    <w:rsid w:val="00AE0430"/>
    <w:rsid w:val="00AE1379"/>
    <w:rsid w:val="00AE149A"/>
    <w:rsid w:val="00AE1553"/>
    <w:rsid w:val="00AE167E"/>
    <w:rsid w:val="00AE1BBE"/>
    <w:rsid w:val="00AE2461"/>
    <w:rsid w:val="00AE27AA"/>
    <w:rsid w:val="00AE2A01"/>
    <w:rsid w:val="00AE2F14"/>
    <w:rsid w:val="00AE33C4"/>
    <w:rsid w:val="00AE38CF"/>
    <w:rsid w:val="00AE4C4D"/>
    <w:rsid w:val="00AE5036"/>
    <w:rsid w:val="00AE5CCF"/>
    <w:rsid w:val="00AE62A5"/>
    <w:rsid w:val="00AE636A"/>
    <w:rsid w:val="00AE65E2"/>
    <w:rsid w:val="00AE72A4"/>
    <w:rsid w:val="00AE75CF"/>
    <w:rsid w:val="00AE7BA7"/>
    <w:rsid w:val="00AF11DD"/>
    <w:rsid w:val="00AF1470"/>
    <w:rsid w:val="00AF184E"/>
    <w:rsid w:val="00AF1AEE"/>
    <w:rsid w:val="00AF1C2E"/>
    <w:rsid w:val="00AF230C"/>
    <w:rsid w:val="00AF252C"/>
    <w:rsid w:val="00AF27F8"/>
    <w:rsid w:val="00AF2CA9"/>
    <w:rsid w:val="00AF2CF5"/>
    <w:rsid w:val="00AF2D1A"/>
    <w:rsid w:val="00AF2F64"/>
    <w:rsid w:val="00AF33C5"/>
    <w:rsid w:val="00AF366B"/>
    <w:rsid w:val="00AF3A56"/>
    <w:rsid w:val="00AF4723"/>
    <w:rsid w:val="00AF4A88"/>
    <w:rsid w:val="00AF4F6D"/>
    <w:rsid w:val="00AF5367"/>
    <w:rsid w:val="00AF58A8"/>
    <w:rsid w:val="00AF6215"/>
    <w:rsid w:val="00AF66F0"/>
    <w:rsid w:val="00AF683F"/>
    <w:rsid w:val="00AF68B9"/>
    <w:rsid w:val="00AF7336"/>
    <w:rsid w:val="00AF77B5"/>
    <w:rsid w:val="00AF77D0"/>
    <w:rsid w:val="00AF7889"/>
    <w:rsid w:val="00AF7E70"/>
    <w:rsid w:val="00B000A3"/>
    <w:rsid w:val="00B00578"/>
    <w:rsid w:val="00B00636"/>
    <w:rsid w:val="00B0091C"/>
    <w:rsid w:val="00B00CEE"/>
    <w:rsid w:val="00B0127A"/>
    <w:rsid w:val="00B01576"/>
    <w:rsid w:val="00B01CFE"/>
    <w:rsid w:val="00B022D1"/>
    <w:rsid w:val="00B023E8"/>
    <w:rsid w:val="00B03099"/>
    <w:rsid w:val="00B033EE"/>
    <w:rsid w:val="00B038A0"/>
    <w:rsid w:val="00B038F0"/>
    <w:rsid w:val="00B039BE"/>
    <w:rsid w:val="00B040F4"/>
    <w:rsid w:val="00B04375"/>
    <w:rsid w:val="00B047D8"/>
    <w:rsid w:val="00B04AAB"/>
    <w:rsid w:val="00B04C39"/>
    <w:rsid w:val="00B05137"/>
    <w:rsid w:val="00B05CEA"/>
    <w:rsid w:val="00B05DE8"/>
    <w:rsid w:val="00B0610F"/>
    <w:rsid w:val="00B06200"/>
    <w:rsid w:val="00B0654E"/>
    <w:rsid w:val="00B06B98"/>
    <w:rsid w:val="00B07188"/>
    <w:rsid w:val="00B07647"/>
    <w:rsid w:val="00B07850"/>
    <w:rsid w:val="00B07FFB"/>
    <w:rsid w:val="00B1018F"/>
    <w:rsid w:val="00B102D4"/>
    <w:rsid w:val="00B106BB"/>
    <w:rsid w:val="00B10D74"/>
    <w:rsid w:val="00B114CD"/>
    <w:rsid w:val="00B11A2E"/>
    <w:rsid w:val="00B12259"/>
    <w:rsid w:val="00B129AF"/>
    <w:rsid w:val="00B12CBF"/>
    <w:rsid w:val="00B13023"/>
    <w:rsid w:val="00B131D7"/>
    <w:rsid w:val="00B1356E"/>
    <w:rsid w:val="00B13C44"/>
    <w:rsid w:val="00B141ED"/>
    <w:rsid w:val="00B1448A"/>
    <w:rsid w:val="00B147D3"/>
    <w:rsid w:val="00B14811"/>
    <w:rsid w:val="00B154D4"/>
    <w:rsid w:val="00B15647"/>
    <w:rsid w:val="00B1566D"/>
    <w:rsid w:val="00B15838"/>
    <w:rsid w:val="00B1593F"/>
    <w:rsid w:val="00B15995"/>
    <w:rsid w:val="00B15FB5"/>
    <w:rsid w:val="00B1685E"/>
    <w:rsid w:val="00B16889"/>
    <w:rsid w:val="00B16912"/>
    <w:rsid w:val="00B16E4C"/>
    <w:rsid w:val="00B16EFF"/>
    <w:rsid w:val="00B170C1"/>
    <w:rsid w:val="00B17192"/>
    <w:rsid w:val="00B17AE9"/>
    <w:rsid w:val="00B17E49"/>
    <w:rsid w:val="00B17F7C"/>
    <w:rsid w:val="00B17FDA"/>
    <w:rsid w:val="00B202C9"/>
    <w:rsid w:val="00B20656"/>
    <w:rsid w:val="00B2083C"/>
    <w:rsid w:val="00B209AC"/>
    <w:rsid w:val="00B20C0E"/>
    <w:rsid w:val="00B20C2D"/>
    <w:rsid w:val="00B20C94"/>
    <w:rsid w:val="00B21062"/>
    <w:rsid w:val="00B21216"/>
    <w:rsid w:val="00B2145F"/>
    <w:rsid w:val="00B21485"/>
    <w:rsid w:val="00B21818"/>
    <w:rsid w:val="00B21ECE"/>
    <w:rsid w:val="00B21F4F"/>
    <w:rsid w:val="00B21FD6"/>
    <w:rsid w:val="00B22162"/>
    <w:rsid w:val="00B225F2"/>
    <w:rsid w:val="00B227DF"/>
    <w:rsid w:val="00B23065"/>
    <w:rsid w:val="00B234B1"/>
    <w:rsid w:val="00B234D6"/>
    <w:rsid w:val="00B2351F"/>
    <w:rsid w:val="00B236D9"/>
    <w:rsid w:val="00B2381C"/>
    <w:rsid w:val="00B24338"/>
    <w:rsid w:val="00B24698"/>
    <w:rsid w:val="00B24D2B"/>
    <w:rsid w:val="00B24ED3"/>
    <w:rsid w:val="00B252F2"/>
    <w:rsid w:val="00B25374"/>
    <w:rsid w:val="00B254E1"/>
    <w:rsid w:val="00B254F2"/>
    <w:rsid w:val="00B25FD3"/>
    <w:rsid w:val="00B25FFF"/>
    <w:rsid w:val="00B261C3"/>
    <w:rsid w:val="00B2682D"/>
    <w:rsid w:val="00B26AB8"/>
    <w:rsid w:val="00B270C3"/>
    <w:rsid w:val="00B27828"/>
    <w:rsid w:val="00B27C4C"/>
    <w:rsid w:val="00B30784"/>
    <w:rsid w:val="00B30A3B"/>
    <w:rsid w:val="00B31058"/>
    <w:rsid w:val="00B3107E"/>
    <w:rsid w:val="00B31605"/>
    <w:rsid w:val="00B31621"/>
    <w:rsid w:val="00B31D83"/>
    <w:rsid w:val="00B32613"/>
    <w:rsid w:val="00B32BD2"/>
    <w:rsid w:val="00B3331C"/>
    <w:rsid w:val="00B33341"/>
    <w:rsid w:val="00B340B5"/>
    <w:rsid w:val="00B34FF7"/>
    <w:rsid w:val="00B357EE"/>
    <w:rsid w:val="00B3583F"/>
    <w:rsid w:val="00B35A15"/>
    <w:rsid w:val="00B35DB1"/>
    <w:rsid w:val="00B363D1"/>
    <w:rsid w:val="00B36441"/>
    <w:rsid w:val="00B375AA"/>
    <w:rsid w:val="00B3780E"/>
    <w:rsid w:val="00B37B70"/>
    <w:rsid w:val="00B37DB0"/>
    <w:rsid w:val="00B407CF"/>
    <w:rsid w:val="00B40940"/>
    <w:rsid w:val="00B40B04"/>
    <w:rsid w:val="00B40C91"/>
    <w:rsid w:val="00B40D9C"/>
    <w:rsid w:val="00B41085"/>
    <w:rsid w:val="00B411AF"/>
    <w:rsid w:val="00B41597"/>
    <w:rsid w:val="00B41792"/>
    <w:rsid w:val="00B41A54"/>
    <w:rsid w:val="00B41AEE"/>
    <w:rsid w:val="00B4256F"/>
    <w:rsid w:val="00B4345C"/>
    <w:rsid w:val="00B436B7"/>
    <w:rsid w:val="00B43C51"/>
    <w:rsid w:val="00B43CD8"/>
    <w:rsid w:val="00B441F6"/>
    <w:rsid w:val="00B4433C"/>
    <w:rsid w:val="00B44D81"/>
    <w:rsid w:val="00B44E77"/>
    <w:rsid w:val="00B45B7E"/>
    <w:rsid w:val="00B45C83"/>
    <w:rsid w:val="00B45DD6"/>
    <w:rsid w:val="00B45F13"/>
    <w:rsid w:val="00B46134"/>
    <w:rsid w:val="00B46EC3"/>
    <w:rsid w:val="00B47130"/>
    <w:rsid w:val="00B47791"/>
    <w:rsid w:val="00B5233F"/>
    <w:rsid w:val="00B525B0"/>
    <w:rsid w:val="00B52C92"/>
    <w:rsid w:val="00B52E39"/>
    <w:rsid w:val="00B53049"/>
    <w:rsid w:val="00B5357E"/>
    <w:rsid w:val="00B54C35"/>
    <w:rsid w:val="00B54D58"/>
    <w:rsid w:val="00B55946"/>
    <w:rsid w:val="00B567EF"/>
    <w:rsid w:val="00B570EF"/>
    <w:rsid w:val="00B57398"/>
    <w:rsid w:val="00B576D3"/>
    <w:rsid w:val="00B57EF9"/>
    <w:rsid w:val="00B60154"/>
    <w:rsid w:val="00B606A2"/>
    <w:rsid w:val="00B60D01"/>
    <w:rsid w:val="00B60E62"/>
    <w:rsid w:val="00B60EED"/>
    <w:rsid w:val="00B6122B"/>
    <w:rsid w:val="00B61636"/>
    <w:rsid w:val="00B61B1B"/>
    <w:rsid w:val="00B61E55"/>
    <w:rsid w:val="00B61EB5"/>
    <w:rsid w:val="00B61F14"/>
    <w:rsid w:val="00B61F68"/>
    <w:rsid w:val="00B62066"/>
    <w:rsid w:val="00B6210E"/>
    <w:rsid w:val="00B623DC"/>
    <w:rsid w:val="00B62A02"/>
    <w:rsid w:val="00B62C82"/>
    <w:rsid w:val="00B62FC2"/>
    <w:rsid w:val="00B636DA"/>
    <w:rsid w:val="00B63C7B"/>
    <w:rsid w:val="00B63DAF"/>
    <w:rsid w:val="00B64701"/>
    <w:rsid w:val="00B64851"/>
    <w:rsid w:val="00B652D5"/>
    <w:rsid w:val="00B6531B"/>
    <w:rsid w:val="00B660CC"/>
    <w:rsid w:val="00B662DF"/>
    <w:rsid w:val="00B666C3"/>
    <w:rsid w:val="00B66A98"/>
    <w:rsid w:val="00B67F67"/>
    <w:rsid w:val="00B70436"/>
    <w:rsid w:val="00B70CAA"/>
    <w:rsid w:val="00B70E10"/>
    <w:rsid w:val="00B70E57"/>
    <w:rsid w:val="00B70F81"/>
    <w:rsid w:val="00B71114"/>
    <w:rsid w:val="00B72313"/>
    <w:rsid w:val="00B723AA"/>
    <w:rsid w:val="00B725C4"/>
    <w:rsid w:val="00B726E4"/>
    <w:rsid w:val="00B72962"/>
    <w:rsid w:val="00B737D5"/>
    <w:rsid w:val="00B738B6"/>
    <w:rsid w:val="00B73D95"/>
    <w:rsid w:val="00B7461C"/>
    <w:rsid w:val="00B74F41"/>
    <w:rsid w:val="00B75158"/>
    <w:rsid w:val="00B75248"/>
    <w:rsid w:val="00B758A7"/>
    <w:rsid w:val="00B75ADA"/>
    <w:rsid w:val="00B76364"/>
    <w:rsid w:val="00B7647A"/>
    <w:rsid w:val="00B771F6"/>
    <w:rsid w:val="00B77601"/>
    <w:rsid w:val="00B7790B"/>
    <w:rsid w:val="00B8014F"/>
    <w:rsid w:val="00B80646"/>
    <w:rsid w:val="00B808B8"/>
    <w:rsid w:val="00B81731"/>
    <w:rsid w:val="00B81744"/>
    <w:rsid w:val="00B81A72"/>
    <w:rsid w:val="00B81F80"/>
    <w:rsid w:val="00B82213"/>
    <w:rsid w:val="00B826F1"/>
    <w:rsid w:val="00B82AF4"/>
    <w:rsid w:val="00B83015"/>
    <w:rsid w:val="00B83C14"/>
    <w:rsid w:val="00B84107"/>
    <w:rsid w:val="00B85146"/>
    <w:rsid w:val="00B851E5"/>
    <w:rsid w:val="00B8552B"/>
    <w:rsid w:val="00B8582F"/>
    <w:rsid w:val="00B86872"/>
    <w:rsid w:val="00B86E7F"/>
    <w:rsid w:val="00B8732A"/>
    <w:rsid w:val="00B879AD"/>
    <w:rsid w:val="00B87D67"/>
    <w:rsid w:val="00B87FA7"/>
    <w:rsid w:val="00B90594"/>
    <w:rsid w:val="00B90B44"/>
    <w:rsid w:val="00B90C6C"/>
    <w:rsid w:val="00B91913"/>
    <w:rsid w:val="00B91EFA"/>
    <w:rsid w:val="00B923F1"/>
    <w:rsid w:val="00B92679"/>
    <w:rsid w:val="00B92739"/>
    <w:rsid w:val="00B92ADC"/>
    <w:rsid w:val="00B92C7A"/>
    <w:rsid w:val="00B92FCF"/>
    <w:rsid w:val="00B93230"/>
    <w:rsid w:val="00B93604"/>
    <w:rsid w:val="00B93668"/>
    <w:rsid w:val="00B94935"/>
    <w:rsid w:val="00B94BE4"/>
    <w:rsid w:val="00B94FFF"/>
    <w:rsid w:val="00B95B30"/>
    <w:rsid w:val="00B95D7B"/>
    <w:rsid w:val="00B96A85"/>
    <w:rsid w:val="00B96BDD"/>
    <w:rsid w:val="00B970DC"/>
    <w:rsid w:val="00B97217"/>
    <w:rsid w:val="00B97363"/>
    <w:rsid w:val="00B97807"/>
    <w:rsid w:val="00BA0AE8"/>
    <w:rsid w:val="00BA1751"/>
    <w:rsid w:val="00BA182D"/>
    <w:rsid w:val="00BA1C21"/>
    <w:rsid w:val="00BA1CB0"/>
    <w:rsid w:val="00BA2D9B"/>
    <w:rsid w:val="00BA3633"/>
    <w:rsid w:val="00BA3642"/>
    <w:rsid w:val="00BA3FB5"/>
    <w:rsid w:val="00BA3FDD"/>
    <w:rsid w:val="00BA419D"/>
    <w:rsid w:val="00BA4DB3"/>
    <w:rsid w:val="00BA4E21"/>
    <w:rsid w:val="00BA4F99"/>
    <w:rsid w:val="00BA535C"/>
    <w:rsid w:val="00BA6003"/>
    <w:rsid w:val="00BA619E"/>
    <w:rsid w:val="00BA63E3"/>
    <w:rsid w:val="00BA678F"/>
    <w:rsid w:val="00BA67D4"/>
    <w:rsid w:val="00BA6940"/>
    <w:rsid w:val="00BA6F84"/>
    <w:rsid w:val="00BA709A"/>
    <w:rsid w:val="00BA7841"/>
    <w:rsid w:val="00BA7A78"/>
    <w:rsid w:val="00BA7ABA"/>
    <w:rsid w:val="00BA7B9A"/>
    <w:rsid w:val="00BA7C04"/>
    <w:rsid w:val="00BB00EB"/>
    <w:rsid w:val="00BB033F"/>
    <w:rsid w:val="00BB038B"/>
    <w:rsid w:val="00BB1022"/>
    <w:rsid w:val="00BB1763"/>
    <w:rsid w:val="00BB188D"/>
    <w:rsid w:val="00BB1D33"/>
    <w:rsid w:val="00BB21F1"/>
    <w:rsid w:val="00BB24AD"/>
    <w:rsid w:val="00BB2810"/>
    <w:rsid w:val="00BB28A2"/>
    <w:rsid w:val="00BB2F11"/>
    <w:rsid w:val="00BB3644"/>
    <w:rsid w:val="00BB3C3D"/>
    <w:rsid w:val="00BB4C35"/>
    <w:rsid w:val="00BB5442"/>
    <w:rsid w:val="00BB602B"/>
    <w:rsid w:val="00BB64B3"/>
    <w:rsid w:val="00BB67AF"/>
    <w:rsid w:val="00BB713E"/>
    <w:rsid w:val="00BB71F8"/>
    <w:rsid w:val="00BB7398"/>
    <w:rsid w:val="00BB75B9"/>
    <w:rsid w:val="00BC0200"/>
    <w:rsid w:val="00BC08EA"/>
    <w:rsid w:val="00BC1396"/>
    <w:rsid w:val="00BC1B6E"/>
    <w:rsid w:val="00BC2B6D"/>
    <w:rsid w:val="00BC2CDB"/>
    <w:rsid w:val="00BC2E0E"/>
    <w:rsid w:val="00BC2E4A"/>
    <w:rsid w:val="00BC325B"/>
    <w:rsid w:val="00BC3742"/>
    <w:rsid w:val="00BC3885"/>
    <w:rsid w:val="00BC3C2D"/>
    <w:rsid w:val="00BC3E11"/>
    <w:rsid w:val="00BC45BE"/>
    <w:rsid w:val="00BC4DB5"/>
    <w:rsid w:val="00BC55F9"/>
    <w:rsid w:val="00BC5E1A"/>
    <w:rsid w:val="00BC5E77"/>
    <w:rsid w:val="00BC5F77"/>
    <w:rsid w:val="00BC60AB"/>
    <w:rsid w:val="00BC6305"/>
    <w:rsid w:val="00BC6326"/>
    <w:rsid w:val="00BC6BA8"/>
    <w:rsid w:val="00BC6F50"/>
    <w:rsid w:val="00BC729E"/>
    <w:rsid w:val="00BC7575"/>
    <w:rsid w:val="00BC75F2"/>
    <w:rsid w:val="00BC7899"/>
    <w:rsid w:val="00BC7971"/>
    <w:rsid w:val="00BC7E88"/>
    <w:rsid w:val="00BC7EF1"/>
    <w:rsid w:val="00BD0237"/>
    <w:rsid w:val="00BD0C54"/>
    <w:rsid w:val="00BD0F8D"/>
    <w:rsid w:val="00BD1365"/>
    <w:rsid w:val="00BD144E"/>
    <w:rsid w:val="00BD16B0"/>
    <w:rsid w:val="00BD16BD"/>
    <w:rsid w:val="00BD1777"/>
    <w:rsid w:val="00BD2118"/>
    <w:rsid w:val="00BD21FC"/>
    <w:rsid w:val="00BD233E"/>
    <w:rsid w:val="00BD2B82"/>
    <w:rsid w:val="00BD35EA"/>
    <w:rsid w:val="00BD3A2D"/>
    <w:rsid w:val="00BD4119"/>
    <w:rsid w:val="00BD4440"/>
    <w:rsid w:val="00BD4541"/>
    <w:rsid w:val="00BD4EE7"/>
    <w:rsid w:val="00BD5718"/>
    <w:rsid w:val="00BD62A1"/>
    <w:rsid w:val="00BD62E6"/>
    <w:rsid w:val="00BD68CE"/>
    <w:rsid w:val="00BD6DA7"/>
    <w:rsid w:val="00BD6F5A"/>
    <w:rsid w:val="00BD7BD8"/>
    <w:rsid w:val="00BD7C02"/>
    <w:rsid w:val="00BD7DE3"/>
    <w:rsid w:val="00BE0129"/>
    <w:rsid w:val="00BE017E"/>
    <w:rsid w:val="00BE0B5F"/>
    <w:rsid w:val="00BE0E5B"/>
    <w:rsid w:val="00BE0F39"/>
    <w:rsid w:val="00BE10A4"/>
    <w:rsid w:val="00BE11A4"/>
    <w:rsid w:val="00BE11FF"/>
    <w:rsid w:val="00BE12DA"/>
    <w:rsid w:val="00BE168C"/>
    <w:rsid w:val="00BE17BB"/>
    <w:rsid w:val="00BE201F"/>
    <w:rsid w:val="00BE2FFB"/>
    <w:rsid w:val="00BE347F"/>
    <w:rsid w:val="00BE3857"/>
    <w:rsid w:val="00BE3A0D"/>
    <w:rsid w:val="00BE3B29"/>
    <w:rsid w:val="00BE48C5"/>
    <w:rsid w:val="00BE48CC"/>
    <w:rsid w:val="00BE4CF7"/>
    <w:rsid w:val="00BE4E45"/>
    <w:rsid w:val="00BE50EE"/>
    <w:rsid w:val="00BE677F"/>
    <w:rsid w:val="00BE6C89"/>
    <w:rsid w:val="00BE7048"/>
    <w:rsid w:val="00BE7097"/>
    <w:rsid w:val="00BE78B6"/>
    <w:rsid w:val="00BE7CD9"/>
    <w:rsid w:val="00BE7CFC"/>
    <w:rsid w:val="00BE7F0B"/>
    <w:rsid w:val="00BE7F76"/>
    <w:rsid w:val="00BF066E"/>
    <w:rsid w:val="00BF15B3"/>
    <w:rsid w:val="00BF1AF9"/>
    <w:rsid w:val="00BF1CDF"/>
    <w:rsid w:val="00BF1DE7"/>
    <w:rsid w:val="00BF24F9"/>
    <w:rsid w:val="00BF3630"/>
    <w:rsid w:val="00BF3760"/>
    <w:rsid w:val="00BF3887"/>
    <w:rsid w:val="00BF389C"/>
    <w:rsid w:val="00BF44BB"/>
    <w:rsid w:val="00BF47F1"/>
    <w:rsid w:val="00BF49DA"/>
    <w:rsid w:val="00BF4C2A"/>
    <w:rsid w:val="00BF5646"/>
    <w:rsid w:val="00BF5951"/>
    <w:rsid w:val="00BF5979"/>
    <w:rsid w:val="00BF5AA3"/>
    <w:rsid w:val="00BF641B"/>
    <w:rsid w:val="00BF68AF"/>
    <w:rsid w:val="00BF6DCA"/>
    <w:rsid w:val="00BF6EFF"/>
    <w:rsid w:val="00BF6F08"/>
    <w:rsid w:val="00BF71CD"/>
    <w:rsid w:val="00BF777A"/>
    <w:rsid w:val="00BF79AE"/>
    <w:rsid w:val="00C00488"/>
    <w:rsid w:val="00C00628"/>
    <w:rsid w:val="00C006D1"/>
    <w:rsid w:val="00C01738"/>
    <w:rsid w:val="00C01CEE"/>
    <w:rsid w:val="00C021D5"/>
    <w:rsid w:val="00C022D6"/>
    <w:rsid w:val="00C02337"/>
    <w:rsid w:val="00C02A62"/>
    <w:rsid w:val="00C038D4"/>
    <w:rsid w:val="00C03C48"/>
    <w:rsid w:val="00C0423F"/>
    <w:rsid w:val="00C04791"/>
    <w:rsid w:val="00C048CD"/>
    <w:rsid w:val="00C04B18"/>
    <w:rsid w:val="00C04E55"/>
    <w:rsid w:val="00C04F0F"/>
    <w:rsid w:val="00C04F6B"/>
    <w:rsid w:val="00C057DE"/>
    <w:rsid w:val="00C06089"/>
    <w:rsid w:val="00C07224"/>
    <w:rsid w:val="00C0744E"/>
    <w:rsid w:val="00C0773F"/>
    <w:rsid w:val="00C10D12"/>
    <w:rsid w:val="00C1101F"/>
    <w:rsid w:val="00C11041"/>
    <w:rsid w:val="00C1149D"/>
    <w:rsid w:val="00C11546"/>
    <w:rsid w:val="00C115E8"/>
    <w:rsid w:val="00C12279"/>
    <w:rsid w:val="00C122E7"/>
    <w:rsid w:val="00C1285F"/>
    <w:rsid w:val="00C12D14"/>
    <w:rsid w:val="00C1356B"/>
    <w:rsid w:val="00C1397C"/>
    <w:rsid w:val="00C1418F"/>
    <w:rsid w:val="00C147FC"/>
    <w:rsid w:val="00C14D0D"/>
    <w:rsid w:val="00C14D47"/>
    <w:rsid w:val="00C15BA7"/>
    <w:rsid w:val="00C1667D"/>
    <w:rsid w:val="00C16834"/>
    <w:rsid w:val="00C1684F"/>
    <w:rsid w:val="00C16C98"/>
    <w:rsid w:val="00C17AA0"/>
    <w:rsid w:val="00C206BC"/>
    <w:rsid w:val="00C20E83"/>
    <w:rsid w:val="00C214BE"/>
    <w:rsid w:val="00C218ED"/>
    <w:rsid w:val="00C21DEA"/>
    <w:rsid w:val="00C21EBF"/>
    <w:rsid w:val="00C220D9"/>
    <w:rsid w:val="00C22944"/>
    <w:rsid w:val="00C22F40"/>
    <w:rsid w:val="00C23301"/>
    <w:rsid w:val="00C23402"/>
    <w:rsid w:val="00C2379D"/>
    <w:rsid w:val="00C24531"/>
    <w:rsid w:val="00C254F8"/>
    <w:rsid w:val="00C258AE"/>
    <w:rsid w:val="00C25BEE"/>
    <w:rsid w:val="00C25C20"/>
    <w:rsid w:val="00C25DF7"/>
    <w:rsid w:val="00C262E9"/>
    <w:rsid w:val="00C266F7"/>
    <w:rsid w:val="00C267D3"/>
    <w:rsid w:val="00C26AF2"/>
    <w:rsid w:val="00C26BA6"/>
    <w:rsid w:val="00C26C49"/>
    <w:rsid w:val="00C271D8"/>
    <w:rsid w:val="00C274E6"/>
    <w:rsid w:val="00C2759B"/>
    <w:rsid w:val="00C27C4D"/>
    <w:rsid w:val="00C31228"/>
    <w:rsid w:val="00C313A2"/>
    <w:rsid w:val="00C319A9"/>
    <w:rsid w:val="00C31D5C"/>
    <w:rsid w:val="00C320C0"/>
    <w:rsid w:val="00C3210A"/>
    <w:rsid w:val="00C325D6"/>
    <w:rsid w:val="00C33273"/>
    <w:rsid w:val="00C3333C"/>
    <w:rsid w:val="00C3333F"/>
    <w:rsid w:val="00C33674"/>
    <w:rsid w:val="00C3397C"/>
    <w:rsid w:val="00C33DC1"/>
    <w:rsid w:val="00C33F80"/>
    <w:rsid w:val="00C345F9"/>
    <w:rsid w:val="00C34A49"/>
    <w:rsid w:val="00C35A7B"/>
    <w:rsid w:val="00C35B77"/>
    <w:rsid w:val="00C35F18"/>
    <w:rsid w:val="00C36820"/>
    <w:rsid w:val="00C376BB"/>
    <w:rsid w:val="00C37DDA"/>
    <w:rsid w:val="00C37E14"/>
    <w:rsid w:val="00C400D5"/>
    <w:rsid w:val="00C40776"/>
    <w:rsid w:val="00C40ADF"/>
    <w:rsid w:val="00C40CCC"/>
    <w:rsid w:val="00C412E8"/>
    <w:rsid w:val="00C417AB"/>
    <w:rsid w:val="00C41922"/>
    <w:rsid w:val="00C42065"/>
    <w:rsid w:val="00C422C2"/>
    <w:rsid w:val="00C424F6"/>
    <w:rsid w:val="00C4259D"/>
    <w:rsid w:val="00C42777"/>
    <w:rsid w:val="00C427FF"/>
    <w:rsid w:val="00C42A8E"/>
    <w:rsid w:val="00C42D8B"/>
    <w:rsid w:val="00C42F6C"/>
    <w:rsid w:val="00C43A5E"/>
    <w:rsid w:val="00C43D70"/>
    <w:rsid w:val="00C45129"/>
    <w:rsid w:val="00C45275"/>
    <w:rsid w:val="00C45E6E"/>
    <w:rsid w:val="00C4600D"/>
    <w:rsid w:val="00C46129"/>
    <w:rsid w:val="00C4613C"/>
    <w:rsid w:val="00C461A6"/>
    <w:rsid w:val="00C463C0"/>
    <w:rsid w:val="00C46855"/>
    <w:rsid w:val="00C47090"/>
    <w:rsid w:val="00C471BC"/>
    <w:rsid w:val="00C47712"/>
    <w:rsid w:val="00C4780F"/>
    <w:rsid w:val="00C47CD1"/>
    <w:rsid w:val="00C47F0F"/>
    <w:rsid w:val="00C500B7"/>
    <w:rsid w:val="00C50B43"/>
    <w:rsid w:val="00C5156F"/>
    <w:rsid w:val="00C51955"/>
    <w:rsid w:val="00C519CF"/>
    <w:rsid w:val="00C51B75"/>
    <w:rsid w:val="00C52708"/>
    <w:rsid w:val="00C53110"/>
    <w:rsid w:val="00C53254"/>
    <w:rsid w:val="00C53483"/>
    <w:rsid w:val="00C53B18"/>
    <w:rsid w:val="00C53B4E"/>
    <w:rsid w:val="00C548A7"/>
    <w:rsid w:val="00C54D44"/>
    <w:rsid w:val="00C5509F"/>
    <w:rsid w:val="00C55B79"/>
    <w:rsid w:val="00C56255"/>
    <w:rsid w:val="00C5643A"/>
    <w:rsid w:val="00C56F9D"/>
    <w:rsid w:val="00C57B32"/>
    <w:rsid w:val="00C57CDB"/>
    <w:rsid w:val="00C60569"/>
    <w:rsid w:val="00C60DA4"/>
    <w:rsid w:val="00C60EBC"/>
    <w:rsid w:val="00C61BB4"/>
    <w:rsid w:val="00C622A9"/>
    <w:rsid w:val="00C62642"/>
    <w:rsid w:val="00C62E29"/>
    <w:rsid w:val="00C62F47"/>
    <w:rsid w:val="00C6308B"/>
    <w:rsid w:val="00C63167"/>
    <w:rsid w:val="00C63780"/>
    <w:rsid w:val="00C63D8A"/>
    <w:rsid w:val="00C64100"/>
    <w:rsid w:val="00C645E9"/>
    <w:rsid w:val="00C646BF"/>
    <w:rsid w:val="00C6484C"/>
    <w:rsid w:val="00C64FC4"/>
    <w:rsid w:val="00C65BAC"/>
    <w:rsid w:val="00C66405"/>
    <w:rsid w:val="00C667B8"/>
    <w:rsid w:val="00C66C48"/>
    <w:rsid w:val="00C66E01"/>
    <w:rsid w:val="00C66E2A"/>
    <w:rsid w:val="00C6730E"/>
    <w:rsid w:val="00C673B8"/>
    <w:rsid w:val="00C674C5"/>
    <w:rsid w:val="00C679B0"/>
    <w:rsid w:val="00C700C2"/>
    <w:rsid w:val="00C70468"/>
    <w:rsid w:val="00C705EE"/>
    <w:rsid w:val="00C70975"/>
    <w:rsid w:val="00C70BB1"/>
    <w:rsid w:val="00C70E62"/>
    <w:rsid w:val="00C71BFD"/>
    <w:rsid w:val="00C71D38"/>
    <w:rsid w:val="00C72402"/>
    <w:rsid w:val="00C736C2"/>
    <w:rsid w:val="00C74561"/>
    <w:rsid w:val="00C74AAF"/>
    <w:rsid w:val="00C74B03"/>
    <w:rsid w:val="00C74C97"/>
    <w:rsid w:val="00C754E1"/>
    <w:rsid w:val="00C75E64"/>
    <w:rsid w:val="00C75EBE"/>
    <w:rsid w:val="00C762C3"/>
    <w:rsid w:val="00C7648B"/>
    <w:rsid w:val="00C76BAC"/>
    <w:rsid w:val="00C770CF"/>
    <w:rsid w:val="00C7749F"/>
    <w:rsid w:val="00C7752F"/>
    <w:rsid w:val="00C77724"/>
    <w:rsid w:val="00C77D8D"/>
    <w:rsid w:val="00C801E1"/>
    <w:rsid w:val="00C80367"/>
    <w:rsid w:val="00C80777"/>
    <w:rsid w:val="00C8124E"/>
    <w:rsid w:val="00C81B29"/>
    <w:rsid w:val="00C81D63"/>
    <w:rsid w:val="00C81DDD"/>
    <w:rsid w:val="00C81ED3"/>
    <w:rsid w:val="00C825C0"/>
    <w:rsid w:val="00C83083"/>
    <w:rsid w:val="00C830F3"/>
    <w:rsid w:val="00C83131"/>
    <w:rsid w:val="00C837EC"/>
    <w:rsid w:val="00C8393A"/>
    <w:rsid w:val="00C83ADF"/>
    <w:rsid w:val="00C83CD3"/>
    <w:rsid w:val="00C847CD"/>
    <w:rsid w:val="00C84D96"/>
    <w:rsid w:val="00C84F81"/>
    <w:rsid w:val="00C8509F"/>
    <w:rsid w:val="00C85236"/>
    <w:rsid w:val="00C85590"/>
    <w:rsid w:val="00C8582E"/>
    <w:rsid w:val="00C85C72"/>
    <w:rsid w:val="00C85DD6"/>
    <w:rsid w:val="00C860ED"/>
    <w:rsid w:val="00C86310"/>
    <w:rsid w:val="00C866DE"/>
    <w:rsid w:val="00C86900"/>
    <w:rsid w:val="00C86B7E"/>
    <w:rsid w:val="00C8705F"/>
    <w:rsid w:val="00C874B9"/>
    <w:rsid w:val="00C87EB4"/>
    <w:rsid w:val="00C9033F"/>
    <w:rsid w:val="00C909BA"/>
    <w:rsid w:val="00C909EA"/>
    <w:rsid w:val="00C90AFD"/>
    <w:rsid w:val="00C90B2D"/>
    <w:rsid w:val="00C9107E"/>
    <w:rsid w:val="00C91290"/>
    <w:rsid w:val="00C91D9A"/>
    <w:rsid w:val="00C9204E"/>
    <w:rsid w:val="00C92930"/>
    <w:rsid w:val="00C929FA"/>
    <w:rsid w:val="00C92A87"/>
    <w:rsid w:val="00C92B39"/>
    <w:rsid w:val="00C92EE1"/>
    <w:rsid w:val="00C93189"/>
    <w:rsid w:val="00C933B8"/>
    <w:rsid w:val="00C93D87"/>
    <w:rsid w:val="00C93E89"/>
    <w:rsid w:val="00C94398"/>
    <w:rsid w:val="00C947A6"/>
    <w:rsid w:val="00C949DE"/>
    <w:rsid w:val="00C94C5E"/>
    <w:rsid w:val="00C953D8"/>
    <w:rsid w:val="00C97283"/>
    <w:rsid w:val="00C97858"/>
    <w:rsid w:val="00C97942"/>
    <w:rsid w:val="00C97A3F"/>
    <w:rsid w:val="00C97D3A"/>
    <w:rsid w:val="00CA01E3"/>
    <w:rsid w:val="00CA105C"/>
    <w:rsid w:val="00CA1121"/>
    <w:rsid w:val="00CA1C63"/>
    <w:rsid w:val="00CA1D51"/>
    <w:rsid w:val="00CA1F61"/>
    <w:rsid w:val="00CA2AAB"/>
    <w:rsid w:val="00CA2DA4"/>
    <w:rsid w:val="00CA30F7"/>
    <w:rsid w:val="00CA3177"/>
    <w:rsid w:val="00CA3190"/>
    <w:rsid w:val="00CA327B"/>
    <w:rsid w:val="00CA3A16"/>
    <w:rsid w:val="00CA3AAF"/>
    <w:rsid w:val="00CA3EB4"/>
    <w:rsid w:val="00CA4434"/>
    <w:rsid w:val="00CA4555"/>
    <w:rsid w:val="00CA4B02"/>
    <w:rsid w:val="00CA4CAB"/>
    <w:rsid w:val="00CA4D1A"/>
    <w:rsid w:val="00CA4E61"/>
    <w:rsid w:val="00CA575A"/>
    <w:rsid w:val="00CA5B02"/>
    <w:rsid w:val="00CA5C14"/>
    <w:rsid w:val="00CA6532"/>
    <w:rsid w:val="00CA6613"/>
    <w:rsid w:val="00CA715A"/>
    <w:rsid w:val="00CA7210"/>
    <w:rsid w:val="00CB04A7"/>
    <w:rsid w:val="00CB0C64"/>
    <w:rsid w:val="00CB0E67"/>
    <w:rsid w:val="00CB12E1"/>
    <w:rsid w:val="00CB139F"/>
    <w:rsid w:val="00CB146F"/>
    <w:rsid w:val="00CB2876"/>
    <w:rsid w:val="00CB28B2"/>
    <w:rsid w:val="00CB2999"/>
    <w:rsid w:val="00CB2E9D"/>
    <w:rsid w:val="00CB32A5"/>
    <w:rsid w:val="00CB34DA"/>
    <w:rsid w:val="00CB374E"/>
    <w:rsid w:val="00CB3750"/>
    <w:rsid w:val="00CB39BC"/>
    <w:rsid w:val="00CB4844"/>
    <w:rsid w:val="00CB4950"/>
    <w:rsid w:val="00CB49CB"/>
    <w:rsid w:val="00CB4A5D"/>
    <w:rsid w:val="00CB5328"/>
    <w:rsid w:val="00CB5829"/>
    <w:rsid w:val="00CB6BBF"/>
    <w:rsid w:val="00CB712D"/>
    <w:rsid w:val="00CB726A"/>
    <w:rsid w:val="00CB7E2D"/>
    <w:rsid w:val="00CB7ED4"/>
    <w:rsid w:val="00CB7F15"/>
    <w:rsid w:val="00CC09F1"/>
    <w:rsid w:val="00CC1039"/>
    <w:rsid w:val="00CC152C"/>
    <w:rsid w:val="00CC1BB2"/>
    <w:rsid w:val="00CC20CD"/>
    <w:rsid w:val="00CC2EA7"/>
    <w:rsid w:val="00CC426E"/>
    <w:rsid w:val="00CC46FE"/>
    <w:rsid w:val="00CC47A4"/>
    <w:rsid w:val="00CC496F"/>
    <w:rsid w:val="00CC4B1A"/>
    <w:rsid w:val="00CC5973"/>
    <w:rsid w:val="00CC599C"/>
    <w:rsid w:val="00CC6004"/>
    <w:rsid w:val="00CC6076"/>
    <w:rsid w:val="00CC6113"/>
    <w:rsid w:val="00CC6872"/>
    <w:rsid w:val="00CC6AA0"/>
    <w:rsid w:val="00CC6C73"/>
    <w:rsid w:val="00CC70A4"/>
    <w:rsid w:val="00CC7151"/>
    <w:rsid w:val="00CC7B1B"/>
    <w:rsid w:val="00CC7C59"/>
    <w:rsid w:val="00CD05A8"/>
    <w:rsid w:val="00CD0762"/>
    <w:rsid w:val="00CD0AF2"/>
    <w:rsid w:val="00CD10F3"/>
    <w:rsid w:val="00CD1135"/>
    <w:rsid w:val="00CD12B4"/>
    <w:rsid w:val="00CD1357"/>
    <w:rsid w:val="00CD1538"/>
    <w:rsid w:val="00CD15B9"/>
    <w:rsid w:val="00CD18BE"/>
    <w:rsid w:val="00CD1E6C"/>
    <w:rsid w:val="00CD1F75"/>
    <w:rsid w:val="00CD27B2"/>
    <w:rsid w:val="00CD3330"/>
    <w:rsid w:val="00CD33B4"/>
    <w:rsid w:val="00CD4697"/>
    <w:rsid w:val="00CD4D33"/>
    <w:rsid w:val="00CD4DED"/>
    <w:rsid w:val="00CD4DF3"/>
    <w:rsid w:val="00CD50F0"/>
    <w:rsid w:val="00CD52D5"/>
    <w:rsid w:val="00CD544F"/>
    <w:rsid w:val="00CD54D2"/>
    <w:rsid w:val="00CD58CF"/>
    <w:rsid w:val="00CD6CA0"/>
    <w:rsid w:val="00CD7027"/>
    <w:rsid w:val="00CD715D"/>
    <w:rsid w:val="00CD7505"/>
    <w:rsid w:val="00CD75BE"/>
    <w:rsid w:val="00CD7C0C"/>
    <w:rsid w:val="00CE018B"/>
    <w:rsid w:val="00CE0326"/>
    <w:rsid w:val="00CE0517"/>
    <w:rsid w:val="00CE0603"/>
    <w:rsid w:val="00CE0AFF"/>
    <w:rsid w:val="00CE1272"/>
    <w:rsid w:val="00CE137B"/>
    <w:rsid w:val="00CE210E"/>
    <w:rsid w:val="00CE25FF"/>
    <w:rsid w:val="00CE27D5"/>
    <w:rsid w:val="00CE2AD0"/>
    <w:rsid w:val="00CE2BFB"/>
    <w:rsid w:val="00CE2CD8"/>
    <w:rsid w:val="00CE2D93"/>
    <w:rsid w:val="00CE319C"/>
    <w:rsid w:val="00CE3649"/>
    <w:rsid w:val="00CE3729"/>
    <w:rsid w:val="00CE387B"/>
    <w:rsid w:val="00CE3A54"/>
    <w:rsid w:val="00CE4430"/>
    <w:rsid w:val="00CE5133"/>
    <w:rsid w:val="00CE5BE0"/>
    <w:rsid w:val="00CE5FD4"/>
    <w:rsid w:val="00CE678D"/>
    <w:rsid w:val="00CE6912"/>
    <w:rsid w:val="00CE6F5B"/>
    <w:rsid w:val="00CE71AA"/>
    <w:rsid w:val="00CE72E0"/>
    <w:rsid w:val="00CE7365"/>
    <w:rsid w:val="00CE7C6F"/>
    <w:rsid w:val="00CE7CAF"/>
    <w:rsid w:val="00CE7F89"/>
    <w:rsid w:val="00CF0024"/>
    <w:rsid w:val="00CF047D"/>
    <w:rsid w:val="00CF0553"/>
    <w:rsid w:val="00CF0705"/>
    <w:rsid w:val="00CF09B5"/>
    <w:rsid w:val="00CF0A46"/>
    <w:rsid w:val="00CF0D6F"/>
    <w:rsid w:val="00CF0F30"/>
    <w:rsid w:val="00CF0F75"/>
    <w:rsid w:val="00CF103B"/>
    <w:rsid w:val="00CF12B8"/>
    <w:rsid w:val="00CF141F"/>
    <w:rsid w:val="00CF1572"/>
    <w:rsid w:val="00CF1A71"/>
    <w:rsid w:val="00CF1E10"/>
    <w:rsid w:val="00CF2B0E"/>
    <w:rsid w:val="00CF33AA"/>
    <w:rsid w:val="00CF33B5"/>
    <w:rsid w:val="00CF3449"/>
    <w:rsid w:val="00CF38FB"/>
    <w:rsid w:val="00CF3916"/>
    <w:rsid w:val="00CF4045"/>
    <w:rsid w:val="00CF409E"/>
    <w:rsid w:val="00CF47E7"/>
    <w:rsid w:val="00CF4D8D"/>
    <w:rsid w:val="00CF52C2"/>
    <w:rsid w:val="00CF538B"/>
    <w:rsid w:val="00CF5964"/>
    <w:rsid w:val="00CF5ADB"/>
    <w:rsid w:val="00CF5E85"/>
    <w:rsid w:val="00CF5E92"/>
    <w:rsid w:val="00CF5F7C"/>
    <w:rsid w:val="00CF5FA8"/>
    <w:rsid w:val="00CF60BE"/>
    <w:rsid w:val="00CF64F7"/>
    <w:rsid w:val="00CF6678"/>
    <w:rsid w:val="00CF67D8"/>
    <w:rsid w:val="00CF6D4A"/>
    <w:rsid w:val="00CF6F68"/>
    <w:rsid w:val="00CF7564"/>
    <w:rsid w:val="00CF7B4C"/>
    <w:rsid w:val="00CF7E59"/>
    <w:rsid w:val="00D0010D"/>
    <w:rsid w:val="00D00842"/>
    <w:rsid w:val="00D0090B"/>
    <w:rsid w:val="00D01489"/>
    <w:rsid w:val="00D01565"/>
    <w:rsid w:val="00D01734"/>
    <w:rsid w:val="00D01D11"/>
    <w:rsid w:val="00D02318"/>
    <w:rsid w:val="00D02953"/>
    <w:rsid w:val="00D02B55"/>
    <w:rsid w:val="00D02E91"/>
    <w:rsid w:val="00D02ECB"/>
    <w:rsid w:val="00D03196"/>
    <w:rsid w:val="00D031F6"/>
    <w:rsid w:val="00D0369B"/>
    <w:rsid w:val="00D036F0"/>
    <w:rsid w:val="00D0384E"/>
    <w:rsid w:val="00D03AD5"/>
    <w:rsid w:val="00D03BE2"/>
    <w:rsid w:val="00D0476F"/>
    <w:rsid w:val="00D04952"/>
    <w:rsid w:val="00D05067"/>
    <w:rsid w:val="00D05368"/>
    <w:rsid w:val="00D05B04"/>
    <w:rsid w:val="00D05CE4"/>
    <w:rsid w:val="00D05D84"/>
    <w:rsid w:val="00D05E48"/>
    <w:rsid w:val="00D064B2"/>
    <w:rsid w:val="00D067CA"/>
    <w:rsid w:val="00D06929"/>
    <w:rsid w:val="00D06DD6"/>
    <w:rsid w:val="00D06FF8"/>
    <w:rsid w:val="00D07365"/>
    <w:rsid w:val="00D07680"/>
    <w:rsid w:val="00D07933"/>
    <w:rsid w:val="00D07A50"/>
    <w:rsid w:val="00D07EC7"/>
    <w:rsid w:val="00D10159"/>
    <w:rsid w:val="00D106AD"/>
    <w:rsid w:val="00D10843"/>
    <w:rsid w:val="00D10AED"/>
    <w:rsid w:val="00D10B04"/>
    <w:rsid w:val="00D10B7C"/>
    <w:rsid w:val="00D11206"/>
    <w:rsid w:val="00D11576"/>
    <w:rsid w:val="00D11FF5"/>
    <w:rsid w:val="00D1200F"/>
    <w:rsid w:val="00D1208F"/>
    <w:rsid w:val="00D12378"/>
    <w:rsid w:val="00D127E4"/>
    <w:rsid w:val="00D12EE3"/>
    <w:rsid w:val="00D133E1"/>
    <w:rsid w:val="00D13D3F"/>
    <w:rsid w:val="00D13DA6"/>
    <w:rsid w:val="00D1461D"/>
    <w:rsid w:val="00D14AC7"/>
    <w:rsid w:val="00D14C32"/>
    <w:rsid w:val="00D14CB5"/>
    <w:rsid w:val="00D14EA6"/>
    <w:rsid w:val="00D1505D"/>
    <w:rsid w:val="00D151A5"/>
    <w:rsid w:val="00D15570"/>
    <w:rsid w:val="00D16AEC"/>
    <w:rsid w:val="00D16B10"/>
    <w:rsid w:val="00D17BAF"/>
    <w:rsid w:val="00D203D3"/>
    <w:rsid w:val="00D20C57"/>
    <w:rsid w:val="00D20D57"/>
    <w:rsid w:val="00D20EA0"/>
    <w:rsid w:val="00D20EE7"/>
    <w:rsid w:val="00D2108C"/>
    <w:rsid w:val="00D21198"/>
    <w:rsid w:val="00D212CC"/>
    <w:rsid w:val="00D213EE"/>
    <w:rsid w:val="00D2168E"/>
    <w:rsid w:val="00D21789"/>
    <w:rsid w:val="00D21E37"/>
    <w:rsid w:val="00D22200"/>
    <w:rsid w:val="00D22A37"/>
    <w:rsid w:val="00D22AC5"/>
    <w:rsid w:val="00D22D3D"/>
    <w:rsid w:val="00D230BE"/>
    <w:rsid w:val="00D23153"/>
    <w:rsid w:val="00D23527"/>
    <w:rsid w:val="00D237D1"/>
    <w:rsid w:val="00D2447B"/>
    <w:rsid w:val="00D246AD"/>
    <w:rsid w:val="00D2482B"/>
    <w:rsid w:val="00D24F7C"/>
    <w:rsid w:val="00D25028"/>
    <w:rsid w:val="00D25E86"/>
    <w:rsid w:val="00D260AD"/>
    <w:rsid w:val="00D266B0"/>
    <w:rsid w:val="00D2747E"/>
    <w:rsid w:val="00D277C1"/>
    <w:rsid w:val="00D27C85"/>
    <w:rsid w:val="00D27E0A"/>
    <w:rsid w:val="00D27E9D"/>
    <w:rsid w:val="00D27F5D"/>
    <w:rsid w:val="00D30312"/>
    <w:rsid w:val="00D30404"/>
    <w:rsid w:val="00D30448"/>
    <w:rsid w:val="00D30A1D"/>
    <w:rsid w:val="00D30C21"/>
    <w:rsid w:val="00D31E10"/>
    <w:rsid w:val="00D31E28"/>
    <w:rsid w:val="00D326F1"/>
    <w:rsid w:val="00D32B3F"/>
    <w:rsid w:val="00D32C70"/>
    <w:rsid w:val="00D33671"/>
    <w:rsid w:val="00D338C1"/>
    <w:rsid w:val="00D33991"/>
    <w:rsid w:val="00D33CF3"/>
    <w:rsid w:val="00D3472A"/>
    <w:rsid w:val="00D347D2"/>
    <w:rsid w:val="00D34DBD"/>
    <w:rsid w:val="00D34EEC"/>
    <w:rsid w:val="00D3502D"/>
    <w:rsid w:val="00D35133"/>
    <w:rsid w:val="00D352A3"/>
    <w:rsid w:val="00D352FD"/>
    <w:rsid w:val="00D3561B"/>
    <w:rsid w:val="00D36259"/>
    <w:rsid w:val="00D36592"/>
    <w:rsid w:val="00D365D7"/>
    <w:rsid w:val="00D370BC"/>
    <w:rsid w:val="00D371B5"/>
    <w:rsid w:val="00D37575"/>
    <w:rsid w:val="00D402F5"/>
    <w:rsid w:val="00D4039F"/>
    <w:rsid w:val="00D40652"/>
    <w:rsid w:val="00D4092D"/>
    <w:rsid w:val="00D40AC6"/>
    <w:rsid w:val="00D4121B"/>
    <w:rsid w:val="00D412FD"/>
    <w:rsid w:val="00D41416"/>
    <w:rsid w:val="00D4141D"/>
    <w:rsid w:val="00D4147E"/>
    <w:rsid w:val="00D41926"/>
    <w:rsid w:val="00D41AAC"/>
    <w:rsid w:val="00D41B1A"/>
    <w:rsid w:val="00D41E17"/>
    <w:rsid w:val="00D4269D"/>
    <w:rsid w:val="00D426EF"/>
    <w:rsid w:val="00D4361D"/>
    <w:rsid w:val="00D43811"/>
    <w:rsid w:val="00D440E9"/>
    <w:rsid w:val="00D44583"/>
    <w:rsid w:val="00D44B83"/>
    <w:rsid w:val="00D44F14"/>
    <w:rsid w:val="00D44FF2"/>
    <w:rsid w:val="00D4540C"/>
    <w:rsid w:val="00D454BF"/>
    <w:rsid w:val="00D45E9F"/>
    <w:rsid w:val="00D46B7E"/>
    <w:rsid w:val="00D47630"/>
    <w:rsid w:val="00D501DF"/>
    <w:rsid w:val="00D50254"/>
    <w:rsid w:val="00D5069B"/>
    <w:rsid w:val="00D5094D"/>
    <w:rsid w:val="00D50A10"/>
    <w:rsid w:val="00D50D0A"/>
    <w:rsid w:val="00D50D11"/>
    <w:rsid w:val="00D51882"/>
    <w:rsid w:val="00D52530"/>
    <w:rsid w:val="00D5258B"/>
    <w:rsid w:val="00D52781"/>
    <w:rsid w:val="00D52E13"/>
    <w:rsid w:val="00D53201"/>
    <w:rsid w:val="00D544E8"/>
    <w:rsid w:val="00D547DC"/>
    <w:rsid w:val="00D54ECE"/>
    <w:rsid w:val="00D5504A"/>
    <w:rsid w:val="00D5504B"/>
    <w:rsid w:val="00D551F1"/>
    <w:rsid w:val="00D552CE"/>
    <w:rsid w:val="00D55AD2"/>
    <w:rsid w:val="00D55CFB"/>
    <w:rsid w:val="00D5659D"/>
    <w:rsid w:val="00D56613"/>
    <w:rsid w:val="00D570DF"/>
    <w:rsid w:val="00D57F94"/>
    <w:rsid w:val="00D604CC"/>
    <w:rsid w:val="00D60C18"/>
    <w:rsid w:val="00D60F9B"/>
    <w:rsid w:val="00D61494"/>
    <w:rsid w:val="00D61BE7"/>
    <w:rsid w:val="00D62042"/>
    <w:rsid w:val="00D62230"/>
    <w:rsid w:val="00D622C1"/>
    <w:rsid w:val="00D6274F"/>
    <w:rsid w:val="00D62C8C"/>
    <w:rsid w:val="00D631F9"/>
    <w:rsid w:val="00D63DA3"/>
    <w:rsid w:val="00D64793"/>
    <w:rsid w:val="00D6483A"/>
    <w:rsid w:val="00D648BE"/>
    <w:rsid w:val="00D6506C"/>
    <w:rsid w:val="00D65BE3"/>
    <w:rsid w:val="00D65FB6"/>
    <w:rsid w:val="00D66068"/>
    <w:rsid w:val="00D663F4"/>
    <w:rsid w:val="00D664D2"/>
    <w:rsid w:val="00D66A94"/>
    <w:rsid w:val="00D6769F"/>
    <w:rsid w:val="00D67753"/>
    <w:rsid w:val="00D67AFC"/>
    <w:rsid w:val="00D67B74"/>
    <w:rsid w:val="00D67F79"/>
    <w:rsid w:val="00D67FE3"/>
    <w:rsid w:val="00D70339"/>
    <w:rsid w:val="00D70879"/>
    <w:rsid w:val="00D70AFC"/>
    <w:rsid w:val="00D70F07"/>
    <w:rsid w:val="00D71382"/>
    <w:rsid w:val="00D71602"/>
    <w:rsid w:val="00D71FFE"/>
    <w:rsid w:val="00D72283"/>
    <w:rsid w:val="00D72740"/>
    <w:rsid w:val="00D7341E"/>
    <w:rsid w:val="00D73555"/>
    <w:rsid w:val="00D73697"/>
    <w:rsid w:val="00D74311"/>
    <w:rsid w:val="00D744E7"/>
    <w:rsid w:val="00D74A3F"/>
    <w:rsid w:val="00D750F0"/>
    <w:rsid w:val="00D754B1"/>
    <w:rsid w:val="00D756B4"/>
    <w:rsid w:val="00D757F0"/>
    <w:rsid w:val="00D75BB9"/>
    <w:rsid w:val="00D75D85"/>
    <w:rsid w:val="00D760D8"/>
    <w:rsid w:val="00D764D6"/>
    <w:rsid w:val="00D76B5D"/>
    <w:rsid w:val="00D76BC7"/>
    <w:rsid w:val="00D76EA4"/>
    <w:rsid w:val="00D771FE"/>
    <w:rsid w:val="00D77B4D"/>
    <w:rsid w:val="00D77DF4"/>
    <w:rsid w:val="00D800B3"/>
    <w:rsid w:val="00D8049D"/>
    <w:rsid w:val="00D80B3B"/>
    <w:rsid w:val="00D80B79"/>
    <w:rsid w:val="00D818BC"/>
    <w:rsid w:val="00D8228E"/>
    <w:rsid w:val="00D8247C"/>
    <w:rsid w:val="00D8248A"/>
    <w:rsid w:val="00D8249A"/>
    <w:rsid w:val="00D825B7"/>
    <w:rsid w:val="00D825CE"/>
    <w:rsid w:val="00D825DD"/>
    <w:rsid w:val="00D826A9"/>
    <w:rsid w:val="00D826D5"/>
    <w:rsid w:val="00D82C1E"/>
    <w:rsid w:val="00D82EE6"/>
    <w:rsid w:val="00D82FF1"/>
    <w:rsid w:val="00D832EC"/>
    <w:rsid w:val="00D83CC8"/>
    <w:rsid w:val="00D840E6"/>
    <w:rsid w:val="00D84367"/>
    <w:rsid w:val="00D84FBC"/>
    <w:rsid w:val="00D853EB"/>
    <w:rsid w:val="00D85412"/>
    <w:rsid w:val="00D8543B"/>
    <w:rsid w:val="00D85C5B"/>
    <w:rsid w:val="00D85DE4"/>
    <w:rsid w:val="00D864C3"/>
    <w:rsid w:val="00D866A3"/>
    <w:rsid w:val="00D86798"/>
    <w:rsid w:val="00D868F2"/>
    <w:rsid w:val="00D86928"/>
    <w:rsid w:val="00D86A98"/>
    <w:rsid w:val="00D87306"/>
    <w:rsid w:val="00D87489"/>
    <w:rsid w:val="00D87940"/>
    <w:rsid w:val="00D90C2C"/>
    <w:rsid w:val="00D91159"/>
    <w:rsid w:val="00D9180D"/>
    <w:rsid w:val="00D9188C"/>
    <w:rsid w:val="00D9219C"/>
    <w:rsid w:val="00D9234A"/>
    <w:rsid w:val="00D92508"/>
    <w:rsid w:val="00D92546"/>
    <w:rsid w:val="00D925F6"/>
    <w:rsid w:val="00D9263D"/>
    <w:rsid w:val="00D9295B"/>
    <w:rsid w:val="00D92D83"/>
    <w:rsid w:val="00D92EC7"/>
    <w:rsid w:val="00D92F10"/>
    <w:rsid w:val="00D92FF1"/>
    <w:rsid w:val="00D9306D"/>
    <w:rsid w:val="00D93150"/>
    <w:rsid w:val="00D932D9"/>
    <w:rsid w:val="00D936B7"/>
    <w:rsid w:val="00D93E4E"/>
    <w:rsid w:val="00D94442"/>
    <w:rsid w:val="00D94635"/>
    <w:rsid w:val="00D94C90"/>
    <w:rsid w:val="00D95541"/>
    <w:rsid w:val="00D95A74"/>
    <w:rsid w:val="00D95F0A"/>
    <w:rsid w:val="00D95F3B"/>
    <w:rsid w:val="00D9613C"/>
    <w:rsid w:val="00D97D4C"/>
    <w:rsid w:val="00D97EB9"/>
    <w:rsid w:val="00DA04A9"/>
    <w:rsid w:val="00DA051C"/>
    <w:rsid w:val="00DA0937"/>
    <w:rsid w:val="00DA0D95"/>
    <w:rsid w:val="00DA12CE"/>
    <w:rsid w:val="00DA1623"/>
    <w:rsid w:val="00DA16DD"/>
    <w:rsid w:val="00DA1973"/>
    <w:rsid w:val="00DA1FE4"/>
    <w:rsid w:val="00DA254F"/>
    <w:rsid w:val="00DA25BD"/>
    <w:rsid w:val="00DA2993"/>
    <w:rsid w:val="00DA3893"/>
    <w:rsid w:val="00DA3CCF"/>
    <w:rsid w:val="00DA4AE8"/>
    <w:rsid w:val="00DA4C0C"/>
    <w:rsid w:val="00DA5393"/>
    <w:rsid w:val="00DA55A8"/>
    <w:rsid w:val="00DA567D"/>
    <w:rsid w:val="00DA5BA9"/>
    <w:rsid w:val="00DA5CD8"/>
    <w:rsid w:val="00DA5E77"/>
    <w:rsid w:val="00DA5ED9"/>
    <w:rsid w:val="00DA658D"/>
    <w:rsid w:val="00DA7122"/>
    <w:rsid w:val="00DA715F"/>
    <w:rsid w:val="00DB051C"/>
    <w:rsid w:val="00DB0D41"/>
    <w:rsid w:val="00DB0DB6"/>
    <w:rsid w:val="00DB16A5"/>
    <w:rsid w:val="00DB2542"/>
    <w:rsid w:val="00DB3374"/>
    <w:rsid w:val="00DB3693"/>
    <w:rsid w:val="00DB392B"/>
    <w:rsid w:val="00DB40BA"/>
    <w:rsid w:val="00DB4698"/>
    <w:rsid w:val="00DB4D6B"/>
    <w:rsid w:val="00DB5240"/>
    <w:rsid w:val="00DB5788"/>
    <w:rsid w:val="00DB5D9D"/>
    <w:rsid w:val="00DB5E33"/>
    <w:rsid w:val="00DB5EF7"/>
    <w:rsid w:val="00DB61F2"/>
    <w:rsid w:val="00DB64ED"/>
    <w:rsid w:val="00DB6B6C"/>
    <w:rsid w:val="00DB6C3F"/>
    <w:rsid w:val="00DB6DC1"/>
    <w:rsid w:val="00DB76A3"/>
    <w:rsid w:val="00DB78BC"/>
    <w:rsid w:val="00DB7AA1"/>
    <w:rsid w:val="00DB7FA5"/>
    <w:rsid w:val="00DC0362"/>
    <w:rsid w:val="00DC03FC"/>
    <w:rsid w:val="00DC07C4"/>
    <w:rsid w:val="00DC0B5B"/>
    <w:rsid w:val="00DC0C80"/>
    <w:rsid w:val="00DC0FEE"/>
    <w:rsid w:val="00DC1B24"/>
    <w:rsid w:val="00DC1D6E"/>
    <w:rsid w:val="00DC23A8"/>
    <w:rsid w:val="00DC26CE"/>
    <w:rsid w:val="00DC28D5"/>
    <w:rsid w:val="00DC2CAB"/>
    <w:rsid w:val="00DC2E37"/>
    <w:rsid w:val="00DC3196"/>
    <w:rsid w:val="00DC3554"/>
    <w:rsid w:val="00DC37D3"/>
    <w:rsid w:val="00DC395D"/>
    <w:rsid w:val="00DC3995"/>
    <w:rsid w:val="00DC42FF"/>
    <w:rsid w:val="00DC4306"/>
    <w:rsid w:val="00DC4339"/>
    <w:rsid w:val="00DC4970"/>
    <w:rsid w:val="00DC4A15"/>
    <w:rsid w:val="00DC4BA6"/>
    <w:rsid w:val="00DC52B3"/>
    <w:rsid w:val="00DC5586"/>
    <w:rsid w:val="00DC5993"/>
    <w:rsid w:val="00DC6119"/>
    <w:rsid w:val="00DC6579"/>
    <w:rsid w:val="00DC67F1"/>
    <w:rsid w:val="00DC7141"/>
    <w:rsid w:val="00DD00D2"/>
    <w:rsid w:val="00DD00E4"/>
    <w:rsid w:val="00DD073B"/>
    <w:rsid w:val="00DD0BE7"/>
    <w:rsid w:val="00DD0C32"/>
    <w:rsid w:val="00DD0D81"/>
    <w:rsid w:val="00DD15B2"/>
    <w:rsid w:val="00DD169E"/>
    <w:rsid w:val="00DD1C0A"/>
    <w:rsid w:val="00DD3473"/>
    <w:rsid w:val="00DD360D"/>
    <w:rsid w:val="00DD3BF5"/>
    <w:rsid w:val="00DD3BF8"/>
    <w:rsid w:val="00DD4030"/>
    <w:rsid w:val="00DD412F"/>
    <w:rsid w:val="00DD4621"/>
    <w:rsid w:val="00DD47E7"/>
    <w:rsid w:val="00DD4873"/>
    <w:rsid w:val="00DD4B4C"/>
    <w:rsid w:val="00DD4CB6"/>
    <w:rsid w:val="00DD5F38"/>
    <w:rsid w:val="00DD61FB"/>
    <w:rsid w:val="00DD6AE0"/>
    <w:rsid w:val="00DD774E"/>
    <w:rsid w:val="00DD7991"/>
    <w:rsid w:val="00DD7CC9"/>
    <w:rsid w:val="00DD7D26"/>
    <w:rsid w:val="00DE025D"/>
    <w:rsid w:val="00DE0370"/>
    <w:rsid w:val="00DE071C"/>
    <w:rsid w:val="00DE0A32"/>
    <w:rsid w:val="00DE0DA7"/>
    <w:rsid w:val="00DE1661"/>
    <w:rsid w:val="00DE1AC6"/>
    <w:rsid w:val="00DE1EA0"/>
    <w:rsid w:val="00DE2082"/>
    <w:rsid w:val="00DE2571"/>
    <w:rsid w:val="00DE2749"/>
    <w:rsid w:val="00DE2863"/>
    <w:rsid w:val="00DE2893"/>
    <w:rsid w:val="00DE3783"/>
    <w:rsid w:val="00DE3B81"/>
    <w:rsid w:val="00DE3F3D"/>
    <w:rsid w:val="00DE43A3"/>
    <w:rsid w:val="00DE5370"/>
    <w:rsid w:val="00DE57E9"/>
    <w:rsid w:val="00DE5D0C"/>
    <w:rsid w:val="00DE6076"/>
    <w:rsid w:val="00DE6459"/>
    <w:rsid w:val="00DE6C07"/>
    <w:rsid w:val="00DE6F3E"/>
    <w:rsid w:val="00DE710D"/>
    <w:rsid w:val="00DE74A2"/>
    <w:rsid w:val="00DE750B"/>
    <w:rsid w:val="00DE7A38"/>
    <w:rsid w:val="00DE7B9E"/>
    <w:rsid w:val="00DE7E08"/>
    <w:rsid w:val="00DE7EED"/>
    <w:rsid w:val="00DF006C"/>
    <w:rsid w:val="00DF0135"/>
    <w:rsid w:val="00DF07AC"/>
    <w:rsid w:val="00DF116C"/>
    <w:rsid w:val="00DF17B8"/>
    <w:rsid w:val="00DF1943"/>
    <w:rsid w:val="00DF1C4B"/>
    <w:rsid w:val="00DF1FF4"/>
    <w:rsid w:val="00DF277D"/>
    <w:rsid w:val="00DF2B51"/>
    <w:rsid w:val="00DF33A3"/>
    <w:rsid w:val="00DF38E4"/>
    <w:rsid w:val="00DF3E68"/>
    <w:rsid w:val="00DF3FAD"/>
    <w:rsid w:val="00DF5457"/>
    <w:rsid w:val="00DF55E4"/>
    <w:rsid w:val="00DF5613"/>
    <w:rsid w:val="00DF5B59"/>
    <w:rsid w:val="00DF5C45"/>
    <w:rsid w:val="00DF605A"/>
    <w:rsid w:val="00DF6508"/>
    <w:rsid w:val="00DF678A"/>
    <w:rsid w:val="00DF6A77"/>
    <w:rsid w:val="00DF7C62"/>
    <w:rsid w:val="00DF7D77"/>
    <w:rsid w:val="00E00397"/>
    <w:rsid w:val="00E011AE"/>
    <w:rsid w:val="00E012DB"/>
    <w:rsid w:val="00E01457"/>
    <w:rsid w:val="00E01890"/>
    <w:rsid w:val="00E01A32"/>
    <w:rsid w:val="00E01AE2"/>
    <w:rsid w:val="00E01F83"/>
    <w:rsid w:val="00E0210C"/>
    <w:rsid w:val="00E0277D"/>
    <w:rsid w:val="00E027A7"/>
    <w:rsid w:val="00E02E49"/>
    <w:rsid w:val="00E03757"/>
    <w:rsid w:val="00E0385F"/>
    <w:rsid w:val="00E03F93"/>
    <w:rsid w:val="00E0420F"/>
    <w:rsid w:val="00E047F2"/>
    <w:rsid w:val="00E05451"/>
    <w:rsid w:val="00E0546B"/>
    <w:rsid w:val="00E0572D"/>
    <w:rsid w:val="00E05985"/>
    <w:rsid w:val="00E05D67"/>
    <w:rsid w:val="00E062D7"/>
    <w:rsid w:val="00E0640F"/>
    <w:rsid w:val="00E06B08"/>
    <w:rsid w:val="00E06B80"/>
    <w:rsid w:val="00E06CF9"/>
    <w:rsid w:val="00E07278"/>
    <w:rsid w:val="00E0780E"/>
    <w:rsid w:val="00E105E7"/>
    <w:rsid w:val="00E106A5"/>
    <w:rsid w:val="00E1071F"/>
    <w:rsid w:val="00E110C4"/>
    <w:rsid w:val="00E119B7"/>
    <w:rsid w:val="00E11B5E"/>
    <w:rsid w:val="00E11C3E"/>
    <w:rsid w:val="00E11E4D"/>
    <w:rsid w:val="00E11EA7"/>
    <w:rsid w:val="00E11F1E"/>
    <w:rsid w:val="00E12430"/>
    <w:rsid w:val="00E124C1"/>
    <w:rsid w:val="00E12B48"/>
    <w:rsid w:val="00E1349E"/>
    <w:rsid w:val="00E13AE2"/>
    <w:rsid w:val="00E13C60"/>
    <w:rsid w:val="00E13C81"/>
    <w:rsid w:val="00E142C9"/>
    <w:rsid w:val="00E14391"/>
    <w:rsid w:val="00E145D4"/>
    <w:rsid w:val="00E1470C"/>
    <w:rsid w:val="00E14CCF"/>
    <w:rsid w:val="00E15030"/>
    <w:rsid w:val="00E153C3"/>
    <w:rsid w:val="00E15987"/>
    <w:rsid w:val="00E15D52"/>
    <w:rsid w:val="00E16A31"/>
    <w:rsid w:val="00E16A54"/>
    <w:rsid w:val="00E17060"/>
    <w:rsid w:val="00E17964"/>
    <w:rsid w:val="00E17BE9"/>
    <w:rsid w:val="00E20C4D"/>
    <w:rsid w:val="00E21317"/>
    <w:rsid w:val="00E216AE"/>
    <w:rsid w:val="00E21747"/>
    <w:rsid w:val="00E2182C"/>
    <w:rsid w:val="00E2193C"/>
    <w:rsid w:val="00E21AFA"/>
    <w:rsid w:val="00E220E2"/>
    <w:rsid w:val="00E228AD"/>
    <w:rsid w:val="00E22A94"/>
    <w:rsid w:val="00E231AC"/>
    <w:rsid w:val="00E23E5B"/>
    <w:rsid w:val="00E24130"/>
    <w:rsid w:val="00E24A59"/>
    <w:rsid w:val="00E24DE5"/>
    <w:rsid w:val="00E24F14"/>
    <w:rsid w:val="00E251DA"/>
    <w:rsid w:val="00E25447"/>
    <w:rsid w:val="00E25AE4"/>
    <w:rsid w:val="00E25F73"/>
    <w:rsid w:val="00E2674B"/>
    <w:rsid w:val="00E26783"/>
    <w:rsid w:val="00E26CB6"/>
    <w:rsid w:val="00E26EEC"/>
    <w:rsid w:val="00E271F1"/>
    <w:rsid w:val="00E277AE"/>
    <w:rsid w:val="00E27BE4"/>
    <w:rsid w:val="00E27DB2"/>
    <w:rsid w:val="00E300FF"/>
    <w:rsid w:val="00E3054D"/>
    <w:rsid w:val="00E30BFA"/>
    <w:rsid w:val="00E3192C"/>
    <w:rsid w:val="00E31A07"/>
    <w:rsid w:val="00E31A65"/>
    <w:rsid w:val="00E31B39"/>
    <w:rsid w:val="00E31D8B"/>
    <w:rsid w:val="00E31EA4"/>
    <w:rsid w:val="00E32433"/>
    <w:rsid w:val="00E32E98"/>
    <w:rsid w:val="00E3304E"/>
    <w:rsid w:val="00E33546"/>
    <w:rsid w:val="00E33D7D"/>
    <w:rsid w:val="00E341DF"/>
    <w:rsid w:val="00E3465F"/>
    <w:rsid w:val="00E34ECE"/>
    <w:rsid w:val="00E353D0"/>
    <w:rsid w:val="00E35407"/>
    <w:rsid w:val="00E35C82"/>
    <w:rsid w:val="00E35F98"/>
    <w:rsid w:val="00E3617E"/>
    <w:rsid w:val="00E363CC"/>
    <w:rsid w:val="00E36EBF"/>
    <w:rsid w:val="00E37102"/>
    <w:rsid w:val="00E371B0"/>
    <w:rsid w:val="00E3772B"/>
    <w:rsid w:val="00E377B9"/>
    <w:rsid w:val="00E37BBF"/>
    <w:rsid w:val="00E402F4"/>
    <w:rsid w:val="00E408F5"/>
    <w:rsid w:val="00E40AF4"/>
    <w:rsid w:val="00E40C96"/>
    <w:rsid w:val="00E41027"/>
    <w:rsid w:val="00E41F15"/>
    <w:rsid w:val="00E42028"/>
    <w:rsid w:val="00E4242F"/>
    <w:rsid w:val="00E42628"/>
    <w:rsid w:val="00E426A1"/>
    <w:rsid w:val="00E42962"/>
    <w:rsid w:val="00E42A2B"/>
    <w:rsid w:val="00E43257"/>
    <w:rsid w:val="00E437DA"/>
    <w:rsid w:val="00E43F0F"/>
    <w:rsid w:val="00E45031"/>
    <w:rsid w:val="00E4548F"/>
    <w:rsid w:val="00E45B1B"/>
    <w:rsid w:val="00E45B54"/>
    <w:rsid w:val="00E45C4E"/>
    <w:rsid w:val="00E45DA9"/>
    <w:rsid w:val="00E4656B"/>
    <w:rsid w:val="00E467A1"/>
    <w:rsid w:val="00E47005"/>
    <w:rsid w:val="00E47073"/>
    <w:rsid w:val="00E47452"/>
    <w:rsid w:val="00E47805"/>
    <w:rsid w:val="00E4790A"/>
    <w:rsid w:val="00E50E25"/>
    <w:rsid w:val="00E5129A"/>
    <w:rsid w:val="00E517F8"/>
    <w:rsid w:val="00E518D2"/>
    <w:rsid w:val="00E52229"/>
    <w:rsid w:val="00E523A6"/>
    <w:rsid w:val="00E52C1C"/>
    <w:rsid w:val="00E53693"/>
    <w:rsid w:val="00E53A38"/>
    <w:rsid w:val="00E53C00"/>
    <w:rsid w:val="00E53E32"/>
    <w:rsid w:val="00E5456E"/>
    <w:rsid w:val="00E54921"/>
    <w:rsid w:val="00E54942"/>
    <w:rsid w:val="00E5515F"/>
    <w:rsid w:val="00E55353"/>
    <w:rsid w:val="00E5592F"/>
    <w:rsid w:val="00E55960"/>
    <w:rsid w:val="00E559C5"/>
    <w:rsid w:val="00E559F6"/>
    <w:rsid w:val="00E55E01"/>
    <w:rsid w:val="00E55F7F"/>
    <w:rsid w:val="00E55FE9"/>
    <w:rsid w:val="00E564EA"/>
    <w:rsid w:val="00E56F1F"/>
    <w:rsid w:val="00E572B6"/>
    <w:rsid w:val="00E575BE"/>
    <w:rsid w:val="00E57F20"/>
    <w:rsid w:val="00E600B0"/>
    <w:rsid w:val="00E60322"/>
    <w:rsid w:val="00E60E44"/>
    <w:rsid w:val="00E6111D"/>
    <w:rsid w:val="00E612A1"/>
    <w:rsid w:val="00E613D1"/>
    <w:rsid w:val="00E61FDF"/>
    <w:rsid w:val="00E62547"/>
    <w:rsid w:val="00E62B48"/>
    <w:rsid w:val="00E643AF"/>
    <w:rsid w:val="00E64493"/>
    <w:rsid w:val="00E644CA"/>
    <w:rsid w:val="00E65008"/>
    <w:rsid w:val="00E650CB"/>
    <w:rsid w:val="00E651D4"/>
    <w:rsid w:val="00E65231"/>
    <w:rsid w:val="00E652F1"/>
    <w:rsid w:val="00E65904"/>
    <w:rsid w:val="00E65AE3"/>
    <w:rsid w:val="00E66606"/>
    <w:rsid w:val="00E66AFA"/>
    <w:rsid w:val="00E6743D"/>
    <w:rsid w:val="00E67832"/>
    <w:rsid w:val="00E67914"/>
    <w:rsid w:val="00E67915"/>
    <w:rsid w:val="00E67C2F"/>
    <w:rsid w:val="00E67C46"/>
    <w:rsid w:val="00E67FCF"/>
    <w:rsid w:val="00E7024A"/>
    <w:rsid w:val="00E70317"/>
    <w:rsid w:val="00E71CB0"/>
    <w:rsid w:val="00E728F4"/>
    <w:rsid w:val="00E72BD4"/>
    <w:rsid w:val="00E73020"/>
    <w:rsid w:val="00E73030"/>
    <w:rsid w:val="00E731EA"/>
    <w:rsid w:val="00E733B0"/>
    <w:rsid w:val="00E733DC"/>
    <w:rsid w:val="00E7468B"/>
    <w:rsid w:val="00E74A6F"/>
    <w:rsid w:val="00E74AA3"/>
    <w:rsid w:val="00E75007"/>
    <w:rsid w:val="00E750AC"/>
    <w:rsid w:val="00E750B2"/>
    <w:rsid w:val="00E75A79"/>
    <w:rsid w:val="00E762E9"/>
    <w:rsid w:val="00E762FE"/>
    <w:rsid w:val="00E76426"/>
    <w:rsid w:val="00E76A5C"/>
    <w:rsid w:val="00E77681"/>
    <w:rsid w:val="00E77960"/>
    <w:rsid w:val="00E77B1C"/>
    <w:rsid w:val="00E802AC"/>
    <w:rsid w:val="00E8094B"/>
    <w:rsid w:val="00E80B55"/>
    <w:rsid w:val="00E80DB0"/>
    <w:rsid w:val="00E81213"/>
    <w:rsid w:val="00E81829"/>
    <w:rsid w:val="00E82B4D"/>
    <w:rsid w:val="00E82C50"/>
    <w:rsid w:val="00E82CD3"/>
    <w:rsid w:val="00E82DF0"/>
    <w:rsid w:val="00E832CD"/>
    <w:rsid w:val="00E83372"/>
    <w:rsid w:val="00E8376C"/>
    <w:rsid w:val="00E83939"/>
    <w:rsid w:val="00E83B6B"/>
    <w:rsid w:val="00E841CF"/>
    <w:rsid w:val="00E841E6"/>
    <w:rsid w:val="00E84430"/>
    <w:rsid w:val="00E847B6"/>
    <w:rsid w:val="00E8481E"/>
    <w:rsid w:val="00E84ADA"/>
    <w:rsid w:val="00E84B6E"/>
    <w:rsid w:val="00E861EA"/>
    <w:rsid w:val="00E863C3"/>
    <w:rsid w:val="00E863D3"/>
    <w:rsid w:val="00E86CFE"/>
    <w:rsid w:val="00E86F08"/>
    <w:rsid w:val="00E87923"/>
    <w:rsid w:val="00E900FE"/>
    <w:rsid w:val="00E90529"/>
    <w:rsid w:val="00E90F4A"/>
    <w:rsid w:val="00E915B8"/>
    <w:rsid w:val="00E91BA4"/>
    <w:rsid w:val="00E91DFC"/>
    <w:rsid w:val="00E91DFF"/>
    <w:rsid w:val="00E91E69"/>
    <w:rsid w:val="00E91FAB"/>
    <w:rsid w:val="00E92029"/>
    <w:rsid w:val="00E92273"/>
    <w:rsid w:val="00E9331C"/>
    <w:rsid w:val="00E93671"/>
    <w:rsid w:val="00E9377F"/>
    <w:rsid w:val="00E940AC"/>
    <w:rsid w:val="00E94174"/>
    <w:rsid w:val="00E946C2"/>
    <w:rsid w:val="00E94C06"/>
    <w:rsid w:val="00E95D1B"/>
    <w:rsid w:val="00E962E1"/>
    <w:rsid w:val="00E969E4"/>
    <w:rsid w:val="00E96AF6"/>
    <w:rsid w:val="00E97549"/>
    <w:rsid w:val="00E97BAD"/>
    <w:rsid w:val="00E97E06"/>
    <w:rsid w:val="00E97EF0"/>
    <w:rsid w:val="00EA0422"/>
    <w:rsid w:val="00EA0FD5"/>
    <w:rsid w:val="00EA1069"/>
    <w:rsid w:val="00EA1C97"/>
    <w:rsid w:val="00EA20E5"/>
    <w:rsid w:val="00EA20ED"/>
    <w:rsid w:val="00EA22C1"/>
    <w:rsid w:val="00EA24AC"/>
    <w:rsid w:val="00EA2769"/>
    <w:rsid w:val="00EA2B6F"/>
    <w:rsid w:val="00EA357E"/>
    <w:rsid w:val="00EA3926"/>
    <w:rsid w:val="00EA3CE4"/>
    <w:rsid w:val="00EA3D6A"/>
    <w:rsid w:val="00EA415F"/>
    <w:rsid w:val="00EA4253"/>
    <w:rsid w:val="00EA4394"/>
    <w:rsid w:val="00EA44CE"/>
    <w:rsid w:val="00EA4692"/>
    <w:rsid w:val="00EA4C01"/>
    <w:rsid w:val="00EA54EA"/>
    <w:rsid w:val="00EA5C91"/>
    <w:rsid w:val="00EA5F69"/>
    <w:rsid w:val="00EA629F"/>
    <w:rsid w:val="00EA64F8"/>
    <w:rsid w:val="00EA6773"/>
    <w:rsid w:val="00EA67EE"/>
    <w:rsid w:val="00EA6A6D"/>
    <w:rsid w:val="00EA6B7D"/>
    <w:rsid w:val="00EA6E41"/>
    <w:rsid w:val="00EA74C3"/>
    <w:rsid w:val="00EA7793"/>
    <w:rsid w:val="00EB0041"/>
    <w:rsid w:val="00EB0170"/>
    <w:rsid w:val="00EB0381"/>
    <w:rsid w:val="00EB0BC6"/>
    <w:rsid w:val="00EB0D7C"/>
    <w:rsid w:val="00EB109C"/>
    <w:rsid w:val="00EB114A"/>
    <w:rsid w:val="00EB1151"/>
    <w:rsid w:val="00EB1A37"/>
    <w:rsid w:val="00EB206B"/>
    <w:rsid w:val="00EB24A1"/>
    <w:rsid w:val="00EB2E46"/>
    <w:rsid w:val="00EB36FF"/>
    <w:rsid w:val="00EB3F15"/>
    <w:rsid w:val="00EB441C"/>
    <w:rsid w:val="00EB4A78"/>
    <w:rsid w:val="00EB54BB"/>
    <w:rsid w:val="00EB55C4"/>
    <w:rsid w:val="00EB56F5"/>
    <w:rsid w:val="00EB62FD"/>
    <w:rsid w:val="00EB67B6"/>
    <w:rsid w:val="00EB6BFC"/>
    <w:rsid w:val="00EB6D2E"/>
    <w:rsid w:val="00EB6F5B"/>
    <w:rsid w:val="00EB7041"/>
    <w:rsid w:val="00EB7CD2"/>
    <w:rsid w:val="00EB7EA3"/>
    <w:rsid w:val="00EC05CC"/>
    <w:rsid w:val="00EC0A15"/>
    <w:rsid w:val="00EC0B9E"/>
    <w:rsid w:val="00EC0EF5"/>
    <w:rsid w:val="00EC154B"/>
    <w:rsid w:val="00EC190A"/>
    <w:rsid w:val="00EC1B94"/>
    <w:rsid w:val="00EC1DE5"/>
    <w:rsid w:val="00EC1DFE"/>
    <w:rsid w:val="00EC2088"/>
    <w:rsid w:val="00EC21D5"/>
    <w:rsid w:val="00EC304D"/>
    <w:rsid w:val="00EC3A26"/>
    <w:rsid w:val="00EC3DC9"/>
    <w:rsid w:val="00EC3EB9"/>
    <w:rsid w:val="00EC5028"/>
    <w:rsid w:val="00EC5061"/>
    <w:rsid w:val="00EC55A6"/>
    <w:rsid w:val="00EC5BFB"/>
    <w:rsid w:val="00EC5CE8"/>
    <w:rsid w:val="00EC615B"/>
    <w:rsid w:val="00EC6259"/>
    <w:rsid w:val="00EC66EF"/>
    <w:rsid w:val="00EC6CA0"/>
    <w:rsid w:val="00EC7C80"/>
    <w:rsid w:val="00EC7E79"/>
    <w:rsid w:val="00ED0649"/>
    <w:rsid w:val="00ED0E39"/>
    <w:rsid w:val="00ED1619"/>
    <w:rsid w:val="00ED1BDB"/>
    <w:rsid w:val="00ED1F18"/>
    <w:rsid w:val="00ED21F5"/>
    <w:rsid w:val="00ED2CB6"/>
    <w:rsid w:val="00ED300A"/>
    <w:rsid w:val="00ED319C"/>
    <w:rsid w:val="00ED3CF7"/>
    <w:rsid w:val="00ED3FD6"/>
    <w:rsid w:val="00ED4183"/>
    <w:rsid w:val="00ED4477"/>
    <w:rsid w:val="00ED4588"/>
    <w:rsid w:val="00ED4796"/>
    <w:rsid w:val="00ED489A"/>
    <w:rsid w:val="00ED4A95"/>
    <w:rsid w:val="00ED4D89"/>
    <w:rsid w:val="00ED55C0"/>
    <w:rsid w:val="00ED55FB"/>
    <w:rsid w:val="00ED5781"/>
    <w:rsid w:val="00ED57D7"/>
    <w:rsid w:val="00ED5BA2"/>
    <w:rsid w:val="00ED6EF1"/>
    <w:rsid w:val="00ED7EDD"/>
    <w:rsid w:val="00EE00E0"/>
    <w:rsid w:val="00EE0140"/>
    <w:rsid w:val="00EE1046"/>
    <w:rsid w:val="00EE1A65"/>
    <w:rsid w:val="00EE1BB0"/>
    <w:rsid w:val="00EE1E77"/>
    <w:rsid w:val="00EE1F79"/>
    <w:rsid w:val="00EE1FF6"/>
    <w:rsid w:val="00EE246E"/>
    <w:rsid w:val="00EE27E7"/>
    <w:rsid w:val="00EE338C"/>
    <w:rsid w:val="00EE34BA"/>
    <w:rsid w:val="00EE3773"/>
    <w:rsid w:val="00EE377D"/>
    <w:rsid w:val="00EE3789"/>
    <w:rsid w:val="00EE39FD"/>
    <w:rsid w:val="00EE3E22"/>
    <w:rsid w:val="00EE4009"/>
    <w:rsid w:val="00EE45B7"/>
    <w:rsid w:val="00EE4686"/>
    <w:rsid w:val="00EE480C"/>
    <w:rsid w:val="00EE4A35"/>
    <w:rsid w:val="00EE508E"/>
    <w:rsid w:val="00EE584A"/>
    <w:rsid w:val="00EE5961"/>
    <w:rsid w:val="00EE5A89"/>
    <w:rsid w:val="00EE5AD7"/>
    <w:rsid w:val="00EE5BFA"/>
    <w:rsid w:val="00EE5F7C"/>
    <w:rsid w:val="00EE6B8A"/>
    <w:rsid w:val="00EE71AF"/>
    <w:rsid w:val="00EF0231"/>
    <w:rsid w:val="00EF02EB"/>
    <w:rsid w:val="00EF0508"/>
    <w:rsid w:val="00EF1000"/>
    <w:rsid w:val="00EF16B9"/>
    <w:rsid w:val="00EF1D55"/>
    <w:rsid w:val="00EF24D2"/>
    <w:rsid w:val="00EF24FB"/>
    <w:rsid w:val="00EF2546"/>
    <w:rsid w:val="00EF33EF"/>
    <w:rsid w:val="00EF3629"/>
    <w:rsid w:val="00EF3BE3"/>
    <w:rsid w:val="00EF3F36"/>
    <w:rsid w:val="00EF4218"/>
    <w:rsid w:val="00EF4409"/>
    <w:rsid w:val="00EF550D"/>
    <w:rsid w:val="00EF55D7"/>
    <w:rsid w:val="00EF5AEA"/>
    <w:rsid w:val="00EF5BE2"/>
    <w:rsid w:val="00EF5F9F"/>
    <w:rsid w:val="00EF60E9"/>
    <w:rsid w:val="00EF63FB"/>
    <w:rsid w:val="00EF6DF0"/>
    <w:rsid w:val="00EF74C8"/>
    <w:rsid w:val="00EF7506"/>
    <w:rsid w:val="00F002E3"/>
    <w:rsid w:val="00F0041D"/>
    <w:rsid w:val="00F007F2"/>
    <w:rsid w:val="00F01662"/>
    <w:rsid w:val="00F01A02"/>
    <w:rsid w:val="00F01A8A"/>
    <w:rsid w:val="00F0203A"/>
    <w:rsid w:val="00F021E5"/>
    <w:rsid w:val="00F02F6F"/>
    <w:rsid w:val="00F0310B"/>
    <w:rsid w:val="00F0319F"/>
    <w:rsid w:val="00F03615"/>
    <w:rsid w:val="00F03A0C"/>
    <w:rsid w:val="00F03B51"/>
    <w:rsid w:val="00F04A9E"/>
    <w:rsid w:val="00F04C66"/>
    <w:rsid w:val="00F056E7"/>
    <w:rsid w:val="00F057AF"/>
    <w:rsid w:val="00F05959"/>
    <w:rsid w:val="00F05A76"/>
    <w:rsid w:val="00F05D44"/>
    <w:rsid w:val="00F06265"/>
    <w:rsid w:val="00F06356"/>
    <w:rsid w:val="00F06DAA"/>
    <w:rsid w:val="00F06F4C"/>
    <w:rsid w:val="00F07046"/>
    <w:rsid w:val="00F07125"/>
    <w:rsid w:val="00F07313"/>
    <w:rsid w:val="00F073ED"/>
    <w:rsid w:val="00F07917"/>
    <w:rsid w:val="00F07A85"/>
    <w:rsid w:val="00F07B84"/>
    <w:rsid w:val="00F100B8"/>
    <w:rsid w:val="00F1042C"/>
    <w:rsid w:val="00F10470"/>
    <w:rsid w:val="00F105EA"/>
    <w:rsid w:val="00F10857"/>
    <w:rsid w:val="00F10C9E"/>
    <w:rsid w:val="00F11241"/>
    <w:rsid w:val="00F11595"/>
    <w:rsid w:val="00F11618"/>
    <w:rsid w:val="00F12194"/>
    <w:rsid w:val="00F1238B"/>
    <w:rsid w:val="00F1300E"/>
    <w:rsid w:val="00F13345"/>
    <w:rsid w:val="00F133F2"/>
    <w:rsid w:val="00F134BD"/>
    <w:rsid w:val="00F13B1C"/>
    <w:rsid w:val="00F13C6A"/>
    <w:rsid w:val="00F143C9"/>
    <w:rsid w:val="00F14603"/>
    <w:rsid w:val="00F14760"/>
    <w:rsid w:val="00F14B3F"/>
    <w:rsid w:val="00F14D07"/>
    <w:rsid w:val="00F1544E"/>
    <w:rsid w:val="00F156B7"/>
    <w:rsid w:val="00F15878"/>
    <w:rsid w:val="00F15CBA"/>
    <w:rsid w:val="00F15E5F"/>
    <w:rsid w:val="00F16157"/>
    <w:rsid w:val="00F16190"/>
    <w:rsid w:val="00F16300"/>
    <w:rsid w:val="00F1645A"/>
    <w:rsid w:val="00F16555"/>
    <w:rsid w:val="00F16734"/>
    <w:rsid w:val="00F17507"/>
    <w:rsid w:val="00F176E1"/>
    <w:rsid w:val="00F177EE"/>
    <w:rsid w:val="00F17A99"/>
    <w:rsid w:val="00F17DE2"/>
    <w:rsid w:val="00F17E98"/>
    <w:rsid w:val="00F2005D"/>
    <w:rsid w:val="00F20525"/>
    <w:rsid w:val="00F2178A"/>
    <w:rsid w:val="00F2196F"/>
    <w:rsid w:val="00F21A30"/>
    <w:rsid w:val="00F21C45"/>
    <w:rsid w:val="00F22331"/>
    <w:rsid w:val="00F225C6"/>
    <w:rsid w:val="00F2283E"/>
    <w:rsid w:val="00F2325A"/>
    <w:rsid w:val="00F233F9"/>
    <w:rsid w:val="00F2383E"/>
    <w:rsid w:val="00F23D69"/>
    <w:rsid w:val="00F23EB3"/>
    <w:rsid w:val="00F2430D"/>
    <w:rsid w:val="00F24C30"/>
    <w:rsid w:val="00F250CC"/>
    <w:rsid w:val="00F2545B"/>
    <w:rsid w:val="00F256AB"/>
    <w:rsid w:val="00F2610E"/>
    <w:rsid w:val="00F2631D"/>
    <w:rsid w:val="00F263DC"/>
    <w:rsid w:val="00F26609"/>
    <w:rsid w:val="00F26620"/>
    <w:rsid w:val="00F26B89"/>
    <w:rsid w:val="00F26BED"/>
    <w:rsid w:val="00F26E19"/>
    <w:rsid w:val="00F27140"/>
    <w:rsid w:val="00F3017E"/>
    <w:rsid w:val="00F301B7"/>
    <w:rsid w:val="00F30389"/>
    <w:rsid w:val="00F305C4"/>
    <w:rsid w:val="00F30F03"/>
    <w:rsid w:val="00F314D6"/>
    <w:rsid w:val="00F318F3"/>
    <w:rsid w:val="00F31EDF"/>
    <w:rsid w:val="00F31F6B"/>
    <w:rsid w:val="00F3244B"/>
    <w:rsid w:val="00F324C0"/>
    <w:rsid w:val="00F333C7"/>
    <w:rsid w:val="00F33431"/>
    <w:rsid w:val="00F33447"/>
    <w:rsid w:val="00F3387E"/>
    <w:rsid w:val="00F33DF6"/>
    <w:rsid w:val="00F33FFF"/>
    <w:rsid w:val="00F34069"/>
    <w:rsid w:val="00F34457"/>
    <w:rsid w:val="00F348C2"/>
    <w:rsid w:val="00F34AB6"/>
    <w:rsid w:val="00F34B26"/>
    <w:rsid w:val="00F34E47"/>
    <w:rsid w:val="00F35504"/>
    <w:rsid w:val="00F35B07"/>
    <w:rsid w:val="00F35E8F"/>
    <w:rsid w:val="00F360B1"/>
    <w:rsid w:val="00F3635D"/>
    <w:rsid w:val="00F368C6"/>
    <w:rsid w:val="00F36D44"/>
    <w:rsid w:val="00F36FC6"/>
    <w:rsid w:val="00F37071"/>
    <w:rsid w:val="00F372C4"/>
    <w:rsid w:val="00F37320"/>
    <w:rsid w:val="00F40250"/>
    <w:rsid w:val="00F40346"/>
    <w:rsid w:val="00F40767"/>
    <w:rsid w:val="00F407D7"/>
    <w:rsid w:val="00F408C8"/>
    <w:rsid w:val="00F41793"/>
    <w:rsid w:val="00F41E43"/>
    <w:rsid w:val="00F42286"/>
    <w:rsid w:val="00F424CA"/>
    <w:rsid w:val="00F42729"/>
    <w:rsid w:val="00F42979"/>
    <w:rsid w:val="00F437D0"/>
    <w:rsid w:val="00F43B9A"/>
    <w:rsid w:val="00F4462E"/>
    <w:rsid w:val="00F44C89"/>
    <w:rsid w:val="00F45CB5"/>
    <w:rsid w:val="00F46212"/>
    <w:rsid w:val="00F4641C"/>
    <w:rsid w:val="00F46FA3"/>
    <w:rsid w:val="00F47261"/>
    <w:rsid w:val="00F472FB"/>
    <w:rsid w:val="00F47674"/>
    <w:rsid w:val="00F477BD"/>
    <w:rsid w:val="00F504CC"/>
    <w:rsid w:val="00F506B6"/>
    <w:rsid w:val="00F507FF"/>
    <w:rsid w:val="00F508B6"/>
    <w:rsid w:val="00F50B87"/>
    <w:rsid w:val="00F510D3"/>
    <w:rsid w:val="00F51125"/>
    <w:rsid w:val="00F512D8"/>
    <w:rsid w:val="00F51345"/>
    <w:rsid w:val="00F51474"/>
    <w:rsid w:val="00F5177C"/>
    <w:rsid w:val="00F519B1"/>
    <w:rsid w:val="00F52366"/>
    <w:rsid w:val="00F5299D"/>
    <w:rsid w:val="00F52B16"/>
    <w:rsid w:val="00F52B45"/>
    <w:rsid w:val="00F52D08"/>
    <w:rsid w:val="00F52F4E"/>
    <w:rsid w:val="00F530A6"/>
    <w:rsid w:val="00F534AB"/>
    <w:rsid w:val="00F5419C"/>
    <w:rsid w:val="00F545E3"/>
    <w:rsid w:val="00F54EBA"/>
    <w:rsid w:val="00F55022"/>
    <w:rsid w:val="00F55958"/>
    <w:rsid w:val="00F567BB"/>
    <w:rsid w:val="00F568AA"/>
    <w:rsid w:val="00F56A9B"/>
    <w:rsid w:val="00F57E31"/>
    <w:rsid w:val="00F60A77"/>
    <w:rsid w:val="00F60AB7"/>
    <w:rsid w:val="00F60C16"/>
    <w:rsid w:val="00F6153C"/>
    <w:rsid w:val="00F619AC"/>
    <w:rsid w:val="00F619B6"/>
    <w:rsid w:val="00F61D2B"/>
    <w:rsid w:val="00F620CC"/>
    <w:rsid w:val="00F629DE"/>
    <w:rsid w:val="00F63599"/>
    <w:rsid w:val="00F63944"/>
    <w:rsid w:val="00F63D82"/>
    <w:rsid w:val="00F64CA6"/>
    <w:rsid w:val="00F64FEF"/>
    <w:rsid w:val="00F65409"/>
    <w:rsid w:val="00F65C2E"/>
    <w:rsid w:val="00F65E29"/>
    <w:rsid w:val="00F6617B"/>
    <w:rsid w:val="00F66396"/>
    <w:rsid w:val="00F663D5"/>
    <w:rsid w:val="00F70402"/>
    <w:rsid w:val="00F708E5"/>
    <w:rsid w:val="00F708F6"/>
    <w:rsid w:val="00F70EDB"/>
    <w:rsid w:val="00F7133F"/>
    <w:rsid w:val="00F718F3"/>
    <w:rsid w:val="00F719C3"/>
    <w:rsid w:val="00F71A42"/>
    <w:rsid w:val="00F7244D"/>
    <w:rsid w:val="00F724FA"/>
    <w:rsid w:val="00F728C5"/>
    <w:rsid w:val="00F73F73"/>
    <w:rsid w:val="00F745AD"/>
    <w:rsid w:val="00F74E58"/>
    <w:rsid w:val="00F75144"/>
    <w:rsid w:val="00F751BA"/>
    <w:rsid w:val="00F754AA"/>
    <w:rsid w:val="00F756A4"/>
    <w:rsid w:val="00F759BE"/>
    <w:rsid w:val="00F75B1C"/>
    <w:rsid w:val="00F75ECE"/>
    <w:rsid w:val="00F75F23"/>
    <w:rsid w:val="00F76693"/>
    <w:rsid w:val="00F76A05"/>
    <w:rsid w:val="00F77127"/>
    <w:rsid w:val="00F77284"/>
    <w:rsid w:val="00F773A5"/>
    <w:rsid w:val="00F775F2"/>
    <w:rsid w:val="00F7770F"/>
    <w:rsid w:val="00F7794F"/>
    <w:rsid w:val="00F77B30"/>
    <w:rsid w:val="00F8009D"/>
    <w:rsid w:val="00F800B7"/>
    <w:rsid w:val="00F80185"/>
    <w:rsid w:val="00F801EB"/>
    <w:rsid w:val="00F803C4"/>
    <w:rsid w:val="00F80480"/>
    <w:rsid w:val="00F80585"/>
    <w:rsid w:val="00F806D6"/>
    <w:rsid w:val="00F8078B"/>
    <w:rsid w:val="00F80F53"/>
    <w:rsid w:val="00F81858"/>
    <w:rsid w:val="00F818C5"/>
    <w:rsid w:val="00F81B12"/>
    <w:rsid w:val="00F81CEE"/>
    <w:rsid w:val="00F82155"/>
    <w:rsid w:val="00F825DF"/>
    <w:rsid w:val="00F82883"/>
    <w:rsid w:val="00F8296D"/>
    <w:rsid w:val="00F82A19"/>
    <w:rsid w:val="00F82B70"/>
    <w:rsid w:val="00F83A0E"/>
    <w:rsid w:val="00F83A2C"/>
    <w:rsid w:val="00F83DFB"/>
    <w:rsid w:val="00F83E8B"/>
    <w:rsid w:val="00F83FC1"/>
    <w:rsid w:val="00F84A93"/>
    <w:rsid w:val="00F84EAD"/>
    <w:rsid w:val="00F85AAD"/>
    <w:rsid w:val="00F85C75"/>
    <w:rsid w:val="00F85E11"/>
    <w:rsid w:val="00F8607E"/>
    <w:rsid w:val="00F86190"/>
    <w:rsid w:val="00F8692D"/>
    <w:rsid w:val="00F869EB"/>
    <w:rsid w:val="00F87BB0"/>
    <w:rsid w:val="00F90125"/>
    <w:rsid w:val="00F9024E"/>
    <w:rsid w:val="00F90AC6"/>
    <w:rsid w:val="00F91CF0"/>
    <w:rsid w:val="00F92549"/>
    <w:rsid w:val="00F92659"/>
    <w:rsid w:val="00F929DE"/>
    <w:rsid w:val="00F937DE"/>
    <w:rsid w:val="00F939A1"/>
    <w:rsid w:val="00F93A8E"/>
    <w:rsid w:val="00F94955"/>
    <w:rsid w:val="00F95C0A"/>
    <w:rsid w:val="00F95DBF"/>
    <w:rsid w:val="00F966B6"/>
    <w:rsid w:val="00F96E6C"/>
    <w:rsid w:val="00F96F05"/>
    <w:rsid w:val="00F97146"/>
    <w:rsid w:val="00F97182"/>
    <w:rsid w:val="00F97473"/>
    <w:rsid w:val="00F974A4"/>
    <w:rsid w:val="00F97F33"/>
    <w:rsid w:val="00FA002A"/>
    <w:rsid w:val="00FA0BF1"/>
    <w:rsid w:val="00FA1182"/>
    <w:rsid w:val="00FA1AE8"/>
    <w:rsid w:val="00FA2C86"/>
    <w:rsid w:val="00FA3084"/>
    <w:rsid w:val="00FA33FA"/>
    <w:rsid w:val="00FA388C"/>
    <w:rsid w:val="00FA3925"/>
    <w:rsid w:val="00FA438B"/>
    <w:rsid w:val="00FA4BB3"/>
    <w:rsid w:val="00FA5DBB"/>
    <w:rsid w:val="00FA61F0"/>
    <w:rsid w:val="00FA63C5"/>
    <w:rsid w:val="00FA663A"/>
    <w:rsid w:val="00FA676D"/>
    <w:rsid w:val="00FA6A42"/>
    <w:rsid w:val="00FA6EDA"/>
    <w:rsid w:val="00FA7079"/>
    <w:rsid w:val="00FA7179"/>
    <w:rsid w:val="00FA71D9"/>
    <w:rsid w:val="00FA71FC"/>
    <w:rsid w:val="00FA73C4"/>
    <w:rsid w:val="00FA75BA"/>
    <w:rsid w:val="00FA7649"/>
    <w:rsid w:val="00FB1C38"/>
    <w:rsid w:val="00FB20D8"/>
    <w:rsid w:val="00FB212B"/>
    <w:rsid w:val="00FB2428"/>
    <w:rsid w:val="00FB28C8"/>
    <w:rsid w:val="00FB2A77"/>
    <w:rsid w:val="00FB3052"/>
    <w:rsid w:val="00FB3624"/>
    <w:rsid w:val="00FB3728"/>
    <w:rsid w:val="00FB389C"/>
    <w:rsid w:val="00FB3BC3"/>
    <w:rsid w:val="00FB3C53"/>
    <w:rsid w:val="00FB3DC2"/>
    <w:rsid w:val="00FB3E55"/>
    <w:rsid w:val="00FB3FA7"/>
    <w:rsid w:val="00FB421C"/>
    <w:rsid w:val="00FB476D"/>
    <w:rsid w:val="00FB4945"/>
    <w:rsid w:val="00FB4B89"/>
    <w:rsid w:val="00FB4BE2"/>
    <w:rsid w:val="00FB4FD4"/>
    <w:rsid w:val="00FB5672"/>
    <w:rsid w:val="00FB5F15"/>
    <w:rsid w:val="00FB6022"/>
    <w:rsid w:val="00FB6108"/>
    <w:rsid w:val="00FB7214"/>
    <w:rsid w:val="00FB7617"/>
    <w:rsid w:val="00FB77C7"/>
    <w:rsid w:val="00FB78B6"/>
    <w:rsid w:val="00FB7B29"/>
    <w:rsid w:val="00FB7F36"/>
    <w:rsid w:val="00FC0752"/>
    <w:rsid w:val="00FC07E5"/>
    <w:rsid w:val="00FC08A8"/>
    <w:rsid w:val="00FC1F91"/>
    <w:rsid w:val="00FC2709"/>
    <w:rsid w:val="00FC2AF6"/>
    <w:rsid w:val="00FC2CAF"/>
    <w:rsid w:val="00FC2D07"/>
    <w:rsid w:val="00FC2FE1"/>
    <w:rsid w:val="00FC44EB"/>
    <w:rsid w:val="00FC453F"/>
    <w:rsid w:val="00FC4633"/>
    <w:rsid w:val="00FC5126"/>
    <w:rsid w:val="00FC514B"/>
    <w:rsid w:val="00FC51BA"/>
    <w:rsid w:val="00FC5FE5"/>
    <w:rsid w:val="00FC615D"/>
    <w:rsid w:val="00FC6790"/>
    <w:rsid w:val="00FC6C4C"/>
    <w:rsid w:val="00FC7044"/>
    <w:rsid w:val="00FC74AF"/>
    <w:rsid w:val="00FC757F"/>
    <w:rsid w:val="00FC760C"/>
    <w:rsid w:val="00FC7A89"/>
    <w:rsid w:val="00FC7E46"/>
    <w:rsid w:val="00FC7FE3"/>
    <w:rsid w:val="00FD00A6"/>
    <w:rsid w:val="00FD02B1"/>
    <w:rsid w:val="00FD0521"/>
    <w:rsid w:val="00FD085B"/>
    <w:rsid w:val="00FD0B1A"/>
    <w:rsid w:val="00FD1249"/>
    <w:rsid w:val="00FD1769"/>
    <w:rsid w:val="00FD19B7"/>
    <w:rsid w:val="00FD1E83"/>
    <w:rsid w:val="00FD319F"/>
    <w:rsid w:val="00FD3522"/>
    <w:rsid w:val="00FD4207"/>
    <w:rsid w:val="00FD478C"/>
    <w:rsid w:val="00FD4AE5"/>
    <w:rsid w:val="00FD4BC7"/>
    <w:rsid w:val="00FD4BED"/>
    <w:rsid w:val="00FD6750"/>
    <w:rsid w:val="00FD6858"/>
    <w:rsid w:val="00FD6933"/>
    <w:rsid w:val="00FD7320"/>
    <w:rsid w:val="00FD7534"/>
    <w:rsid w:val="00FE03A6"/>
    <w:rsid w:val="00FE04C0"/>
    <w:rsid w:val="00FE04F1"/>
    <w:rsid w:val="00FE069B"/>
    <w:rsid w:val="00FE0941"/>
    <w:rsid w:val="00FE0C9D"/>
    <w:rsid w:val="00FE10DE"/>
    <w:rsid w:val="00FE12E2"/>
    <w:rsid w:val="00FE1ABE"/>
    <w:rsid w:val="00FE22F9"/>
    <w:rsid w:val="00FE2FE0"/>
    <w:rsid w:val="00FE309B"/>
    <w:rsid w:val="00FE31F9"/>
    <w:rsid w:val="00FE333F"/>
    <w:rsid w:val="00FE42EC"/>
    <w:rsid w:val="00FE4462"/>
    <w:rsid w:val="00FE4991"/>
    <w:rsid w:val="00FE510D"/>
    <w:rsid w:val="00FE58CD"/>
    <w:rsid w:val="00FE5BD5"/>
    <w:rsid w:val="00FE661C"/>
    <w:rsid w:val="00FE6A07"/>
    <w:rsid w:val="00FE744A"/>
    <w:rsid w:val="00FE7588"/>
    <w:rsid w:val="00FE75D4"/>
    <w:rsid w:val="00FE7922"/>
    <w:rsid w:val="00FE798E"/>
    <w:rsid w:val="00FE7BA5"/>
    <w:rsid w:val="00FE7BFC"/>
    <w:rsid w:val="00FF0074"/>
    <w:rsid w:val="00FF02E7"/>
    <w:rsid w:val="00FF09A6"/>
    <w:rsid w:val="00FF1667"/>
    <w:rsid w:val="00FF1782"/>
    <w:rsid w:val="00FF1D4C"/>
    <w:rsid w:val="00FF1EE2"/>
    <w:rsid w:val="00FF248E"/>
    <w:rsid w:val="00FF275C"/>
    <w:rsid w:val="00FF2A26"/>
    <w:rsid w:val="00FF2D40"/>
    <w:rsid w:val="00FF2F83"/>
    <w:rsid w:val="00FF30E5"/>
    <w:rsid w:val="00FF3146"/>
    <w:rsid w:val="00FF318F"/>
    <w:rsid w:val="00FF3D52"/>
    <w:rsid w:val="00FF3EC6"/>
    <w:rsid w:val="00FF4347"/>
    <w:rsid w:val="00FF4395"/>
    <w:rsid w:val="00FF495C"/>
    <w:rsid w:val="00FF4B1A"/>
    <w:rsid w:val="00FF4C60"/>
    <w:rsid w:val="00FF52D7"/>
    <w:rsid w:val="00FF5654"/>
    <w:rsid w:val="00FF5EB5"/>
    <w:rsid w:val="00FF7193"/>
    <w:rsid w:val="00FF730F"/>
    <w:rsid w:val="00FF7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F27387"/>
  <w15:docId w15:val="{5B7D39C7-85C2-41A9-A693-B834A3603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4F93"/>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jc w:val="both"/>
      <w:outlineLvl w:val="2"/>
    </w:pPr>
    <w:rPr>
      <w:b/>
      <w:bCs/>
      <w:i/>
      <w:iCs/>
    </w:rPr>
  </w:style>
  <w:style w:type="paragraph" w:styleId="Heading4">
    <w:name w:val="heading 4"/>
    <w:basedOn w:val="Normal"/>
    <w:next w:val="Normal"/>
    <w:link w:val="Heading4Char"/>
    <w:qFormat/>
    <w:pPr>
      <w:keepNext/>
      <w:outlineLvl w:val="3"/>
    </w:pPr>
    <w:rPr>
      <w:b/>
      <w:bCs/>
      <w:i/>
      <w:iCs/>
    </w:rPr>
  </w:style>
  <w:style w:type="paragraph" w:styleId="Heading5">
    <w:name w:val="heading 5"/>
    <w:basedOn w:val="Normal"/>
    <w:next w:val="Normal"/>
    <w:qFormat/>
    <w:pPr>
      <w:keepNext/>
      <w:outlineLvl w:val="4"/>
    </w:pPr>
    <w:rPr>
      <w:b/>
      <w:bCs/>
      <w:i/>
      <w:iCs/>
      <w:sz w:val="26"/>
      <w:szCs w:val="26"/>
    </w:rPr>
  </w:style>
  <w:style w:type="paragraph" w:styleId="Heading6">
    <w:name w:val="heading 6"/>
    <w:basedOn w:val="Normal"/>
    <w:next w:val="Normal"/>
    <w:link w:val="Heading6Char"/>
    <w:qFormat/>
    <w:pPr>
      <w:keepNext/>
      <w:jc w:val="both"/>
      <w:outlineLvl w:val="5"/>
    </w:pPr>
    <w:rPr>
      <w:b/>
      <w:bCs/>
      <w:u w:val="single"/>
    </w:rPr>
  </w:style>
  <w:style w:type="paragraph" w:styleId="Heading7">
    <w:name w:val="heading 7"/>
    <w:basedOn w:val="Normal"/>
    <w:next w:val="Normal"/>
    <w:qFormat/>
    <w:pPr>
      <w:keepNext/>
      <w:jc w:val="both"/>
      <w:outlineLvl w:val="6"/>
    </w:pPr>
    <w:rPr>
      <w:b/>
      <w:bCs/>
      <w:i/>
      <w:iCs/>
      <w:sz w:val="26"/>
      <w:szCs w:val="26"/>
    </w:rPr>
  </w:style>
  <w:style w:type="paragraph" w:styleId="Heading8">
    <w:name w:val="heading 8"/>
    <w:basedOn w:val="Normal"/>
    <w:next w:val="Normal"/>
    <w:qFormat/>
    <w:pPr>
      <w:keepNext/>
      <w:outlineLvl w:val="7"/>
    </w:pPr>
    <w:rPr>
      <w:b/>
      <w:bCs/>
      <w:u w:val="single"/>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rPr>
      <w:rFonts w:ascii="Times New Roman" w:hAnsi="Times New Roman" w:cs="Times New Roman"/>
    </w:rPr>
  </w:style>
  <w:style w:type="paragraph" w:styleId="BodyText">
    <w:name w:val="Body Text"/>
    <w:basedOn w:val="Normal"/>
    <w:link w:val="BodyTextChar"/>
    <w:pPr>
      <w:jc w:val="both"/>
    </w:pPr>
  </w:style>
  <w:style w:type="paragraph" w:customStyle="1" w:styleId="Style1">
    <w:name w:val="Style 1"/>
    <w:pPr>
      <w:widowControl w:val="0"/>
      <w:autoSpaceDE w:val="0"/>
      <w:autoSpaceDN w:val="0"/>
      <w:adjustRightInd w:val="0"/>
    </w:pPr>
    <w:rPr>
      <w:rFonts w:ascii="Lucida Bright" w:hAnsi="Lucida Bright"/>
    </w:rPr>
  </w:style>
  <w:style w:type="paragraph" w:styleId="BodyTextIndent">
    <w:name w:val="Body Text Indent"/>
    <w:basedOn w:val="Normal"/>
    <w:pPr>
      <w:ind w:left="1152"/>
      <w:jc w:val="both"/>
    </w:pPr>
  </w:style>
  <w:style w:type="paragraph" w:styleId="Subtitle">
    <w:name w:val="Subtitle"/>
    <w:basedOn w:val="Normal"/>
    <w:link w:val="SubtitleChar"/>
    <w:qFormat/>
    <w:pPr>
      <w:jc w:val="center"/>
    </w:pPr>
    <w:rPr>
      <w:b/>
      <w:szCs w:val="20"/>
    </w:rPr>
  </w:style>
  <w:style w:type="paragraph" w:styleId="BodyTextIndent2">
    <w:name w:val="Body Text Indent 2"/>
    <w:basedOn w:val="Normal"/>
    <w:pPr>
      <w:ind w:left="748"/>
      <w:jc w:val="both"/>
    </w:pPr>
  </w:style>
  <w:style w:type="character" w:customStyle="1" w:styleId="SubtitleChar">
    <w:name w:val="Subtitle Char"/>
    <w:link w:val="Subtitle"/>
    <w:rsid w:val="001B5D9A"/>
    <w:rPr>
      <w:b/>
      <w:sz w:val="24"/>
    </w:rPr>
  </w:style>
  <w:style w:type="paragraph" w:styleId="Title">
    <w:name w:val="Title"/>
    <w:basedOn w:val="Normal"/>
    <w:link w:val="TitleChar"/>
    <w:qFormat/>
    <w:rsid w:val="000A2031"/>
    <w:pPr>
      <w:widowControl w:val="0"/>
      <w:jc w:val="center"/>
    </w:pPr>
    <w:rPr>
      <w:rFonts w:ascii="Tahoma" w:hAnsi="Tahoma"/>
      <w:b/>
      <w:snapToGrid w:val="0"/>
      <w:sz w:val="28"/>
      <w:szCs w:val="20"/>
    </w:rPr>
  </w:style>
  <w:style w:type="character" w:customStyle="1" w:styleId="TitleChar">
    <w:name w:val="Title Char"/>
    <w:link w:val="Title"/>
    <w:rsid w:val="000A2031"/>
    <w:rPr>
      <w:rFonts w:ascii="Tahoma" w:hAnsi="Tahoma"/>
      <w:b/>
      <w:snapToGrid w:val="0"/>
      <w:sz w:val="28"/>
    </w:rPr>
  </w:style>
  <w:style w:type="paragraph" w:styleId="BalloonText">
    <w:name w:val="Balloon Text"/>
    <w:basedOn w:val="Normal"/>
    <w:semiHidden/>
    <w:rsid w:val="00D05CE4"/>
    <w:rPr>
      <w:rFonts w:ascii="Tahoma" w:hAnsi="Tahoma" w:cs="Tahoma"/>
      <w:sz w:val="16"/>
      <w:szCs w:val="16"/>
    </w:rPr>
  </w:style>
  <w:style w:type="paragraph" w:customStyle="1" w:styleId="dblindent1">
    <w:name w:val="dblindent1"/>
    <w:basedOn w:val="Normal"/>
    <w:rsid w:val="00F8078B"/>
    <w:pPr>
      <w:spacing w:after="180" w:line="372" w:lineRule="atLeast"/>
    </w:pPr>
    <w:rPr>
      <w:rFonts w:ascii="Helvetica" w:hAnsi="Helvetica"/>
    </w:rPr>
  </w:style>
  <w:style w:type="character" w:styleId="Emphasis">
    <w:name w:val="Emphasis"/>
    <w:uiPriority w:val="20"/>
    <w:qFormat/>
    <w:rsid w:val="004F66F9"/>
    <w:rPr>
      <w:i/>
      <w:iCs/>
    </w:rPr>
  </w:style>
  <w:style w:type="character" w:styleId="Hyperlink">
    <w:name w:val="Hyperlink"/>
    <w:rsid w:val="00920029"/>
    <w:rPr>
      <w:strike w:val="0"/>
      <w:dstrike w:val="0"/>
      <w:color w:val="00593B"/>
      <w:u w:val="none"/>
      <w:effect w:val="none"/>
    </w:rPr>
  </w:style>
  <w:style w:type="character" w:customStyle="1" w:styleId="Heading4Char">
    <w:name w:val="Heading 4 Char"/>
    <w:link w:val="Heading4"/>
    <w:rsid w:val="00283283"/>
    <w:rPr>
      <w:rFonts w:ascii="Lucida Bright" w:hAnsi="Lucida Bright"/>
      <w:b/>
      <w:bCs/>
      <w:i/>
      <w:iCs/>
      <w:sz w:val="24"/>
      <w:szCs w:val="24"/>
    </w:rPr>
  </w:style>
  <w:style w:type="paragraph" w:customStyle="1" w:styleId="NoIndent">
    <w:name w:val="No Indent"/>
    <w:basedOn w:val="Normal"/>
    <w:rsid w:val="00EE1046"/>
    <w:pPr>
      <w:tabs>
        <w:tab w:val="left" w:pos="1152"/>
        <w:tab w:val="left" w:pos="1728"/>
      </w:tabs>
      <w:spacing w:after="240"/>
      <w:jc w:val="both"/>
    </w:pPr>
    <w:rPr>
      <w:rFonts w:ascii="Times" w:hAnsi="Times" w:cs="Times"/>
      <w:szCs w:val="20"/>
    </w:rPr>
  </w:style>
  <w:style w:type="character" w:customStyle="1" w:styleId="BodyTextChar">
    <w:name w:val="Body Text Char"/>
    <w:link w:val="BodyText"/>
    <w:rsid w:val="00013D22"/>
    <w:rPr>
      <w:rFonts w:ascii="Lucida Bright" w:hAnsi="Lucida Bright"/>
      <w:sz w:val="24"/>
      <w:szCs w:val="24"/>
    </w:rPr>
  </w:style>
  <w:style w:type="character" w:styleId="Strong">
    <w:name w:val="Strong"/>
    <w:uiPriority w:val="22"/>
    <w:qFormat/>
    <w:rsid w:val="00BF6EFF"/>
    <w:rPr>
      <w:b/>
      <w:bCs/>
    </w:rPr>
  </w:style>
  <w:style w:type="character" w:customStyle="1" w:styleId="HeaderChar">
    <w:name w:val="Header Char"/>
    <w:link w:val="Header"/>
    <w:uiPriority w:val="99"/>
    <w:rsid w:val="001504DD"/>
    <w:rPr>
      <w:rFonts w:ascii="Lucida Bright" w:hAnsi="Lucida Bright"/>
      <w:sz w:val="24"/>
      <w:szCs w:val="24"/>
    </w:rPr>
  </w:style>
  <w:style w:type="character" w:customStyle="1" w:styleId="st1">
    <w:name w:val="st1"/>
    <w:basedOn w:val="DefaultParagraphFont"/>
    <w:rsid w:val="003C4B5F"/>
  </w:style>
  <w:style w:type="paragraph" w:styleId="BodyText2">
    <w:name w:val="Body Text 2"/>
    <w:basedOn w:val="Normal"/>
    <w:link w:val="BodyText2Char"/>
    <w:rsid w:val="00AF5367"/>
    <w:pPr>
      <w:spacing w:after="120" w:line="480" w:lineRule="auto"/>
    </w:pPr>
  </w:style>
  <w:style w:type="character" w:customStyle="1" w:styleId="BodyText2Char">
    <w:name w:val="Body Text 2 Char"/>
    <w:link w:val="BodyText2"/>
    <w:rsid w:val="00AF5367"/>
    <w:rPr>
      <w:rFonts w:ascii="Lucida Bright" w:hAnsi="Lucida Bright"/>
      <w:sz w:val="24"/>
      <w:szCs w:val="24"/>
    </w:rPr>
  </w:style>
  <w:style w:type="paragraph" w:customStyle="1" w:styleId="Level1">
    <w:name w:val="Level 1"/>
    <w:basedOn w:val="Normal"/>
    <w:rsid w:val="00AF5367"/>
    <w:pPr>
      <w:widowControl w:val="0"/>
      <w:numPr>
        <w:numId w:val="1"/>
      </w:numPr>
      <w:autoSpaceDE w:val="0"/>
      <w:autoSpaceDN w:val="0"/>
      <w:adjustRightInd w:val="0"/>
      <w:ind w:left="720" w:hanging="720"/>
      <w:outlineLvl w:val="0"/>
    </w:pPr>
    <w:rPr>
      <w:sz w:val="20"/>
    </w:rPr>
  </w:style>
  <w:style w:type="paragraph" w:styleId="ListParagraph">
    <w:name w:val="List Paragraph"/>
    <w:basedOn w:val="Normal"/>
    <w:uiPriority w:val="34"/>
    <w:qFormat/>
    <w:rsid w:val="00AF5367"/>
    <w:pPr>
      <w:widowControl w:val="0"/>
      <w:autoSpaceDE w:val="0"/>
      <w:autoSpaceDN w:val="0"/>
      <w:adjustRightInd w:val="0"/>
      <w:ind w:left="720"/>
    </w:pPr>
    <w:rPr>
      <w:sz w:val="20"/>
      <w:szCs w:val="20"/>
    </w:rPr>
  </w:style>
  <w:style w:type="paragraph" w:customStyle="1" w:styleId="Default">
    <w:name w:val="Default"/>
    <w:rsid w:val="00AF5367"/>
    <w:pPr>
      <w:autoSpaceDE w:val="0"/>
      <w:autoSpaceDN w:val="0"/>
      <w:adjustRightInd w:val="0"/>
    </w:pPr>
    <w:rPr>
      <w:color w:val="000000"/>
    </w:rPr>
  </w:style>
  <w:style w:type="paragraph" w:customStyle="1" w:styleId="Level2">
    <w:name w:val="Level 2"/>
    <w:basedOn w:val="Normal"/>
    <w:rsid w:val="00BE3A0D"/>
    <w:pPr>
      <w:widowControl w:val="0"/>
      <w:numPr>
        <w:ilvl w:val="1"/>
        <w:numId w:val="2"/>
      </w:numPr>
      <w:autoSpaceDE w:val="0"/>
      <w:autoSpaceDN w:val="0"/>
      <w:adjustRightInd w:val="0"/>
      <w:ind w:left="1440" w:hanging="720"/>
      <w:outlineLvl w:val="1"/>
    </w:pPr>
  </w:style>
  <w:style w:type="paragraph" w:customStyle="1" w:styleId="Level3">
    <w:name w:val="Level 3"/>
    <w:basedOn w:val="Normal"/>
    <w:rsid w:val="00BE3A0D"/>
    <w:pPr>
      <w:widowControl w:val="0"/>
      <w:numPr>
        <w:ilvl w:val="2"/>
        <w:numId w:val="2"/>
      </w:numPr>
      <w:autoSpaceDE w:val="0"/>
      <w:autoSpaceDN w:val="0"/>
      <w:adjustRightInd w:val="0"/>
      <w:ind w:left="2160" w:hanging="720"/>
      <w:outlineLvl w:val="2"/>
    </w:pPr>
  </w:style>
  <w:style w:type="paragraph" w:styleId="PlainText">
    <w:name w:val="Plain Text"/>
    <w:basedOn w:val="Normal"/>
    <w:link w:val="PlainTextChar"/>
    <w:uiPriority w:val="99"/>
    <w:unhideWhenUsed/>
    <w:rsid w:val="000C0D9E"/>
    <w:rPr>
      <w:rFonts w:ascii="Consolas" w:eastAsia="Calibri" w:hAnsi="Consolas"/>
      <w:sz w:val="21"/>
      <w:szCs w:val="21"/>
    </w:rPr>
  </w:style>
  <w:style w:type="character" w:customStyle="1" w:styleId="PlainTextChar">
    <w:name w:val="Plain Text Char"/>
    <w:link w:val="PlainText"/>
    <w:uiPriority w:val="99"/>
    <w:rsid w:val="000C0D9E"/>
    <w:rPr>
      <w:rFonts w:ascii="Consolas" w:eastAsia="Calibri" w:hAnsi="Consolas"/>
      <w:sz w:val="21"/>
      <w:szCs w:val="21"/>
    </w:rPr>
  </w:style>
  <w:style w:type="paragraph" w:styleId="Closing">
    <w:name w:val="Closing"/>
    <w:basedOn w:val="Normal"/>
    <w:link w:val="ClosingChar"/>
    <w:rsid w:val="00F07B84"/>
    <w:pPr>
      <w:spacing w:line="220" w:lineRule="atLeast"/>
      <w:ind w:left="835"/>
    </w:pPr>
    <w:rPr>
      <w:sz w:val="20"/>
      <w:szCs w:val="20"/>
    </w:rPr>
  </w:style>
  <w:style w:type="character" w:customStyle="1" w:styleId="ClosingChar">
    <w:name w:val="Closing Char"/>
    <w:basedOn w:val="DefaultParagraphFont"/>
    <w:link w:val="Closing"/>
    <w:rsid w:val="00F07B84"/>
  </w:style>
  <w:style w:type="character" w:styleId="SubtleEmphasis">
    <w:name w:val="Subtle Emphasis"/>
    <w:uiPriority w:val="19"/>
    <w:qFormat/>
    <w:rsid w:val="00565ECE"/>
    <w:rPr>
      <w:i/>
      <w:iCs/>
      <w:color w:val="808080"/>
    </w:rPr>
  </w:style>
  <w:style w:type="table" w:styleId="TableGrid">
    <w:name w:val="Table Grid"/>
    <w:basedOn w:val="TableNormal"/>
    <w:uiPriority w:val="59"/>
    <w:rsid w:val="00AA0070"/>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link3">
    <w:name w:val="titlelink3"/>
    <w:rsid w:val="007E6922"/>
    <w:rPr>
      <w:b w:val="0"/>
      <w:bCs w:val="0"/>
      <w:strike w:val="0"/>
      <w:dstrike w:val="0"/>
      <w:color w:val="000000"/>
      <w:u w:val="none"/>
      <w:effect w:val="none"/>
    </w:rPr>
  </w:style>
  <w:style w:type="paragraph" w:styleId="NoSpacing">
    <w:name w:val="No Spacing"/>
    <w:uiPriority w:val="1"/>
    <w:qFormat/>
    <w:rsid w:val="001A61D7"/>
    <w:rPr>
      <w:rFonts w:ascii="Calibri" w:eastAsia="Calibri" w:hAnsi="Calibri"/>
      <w:sz w:val="22"/>
      <w:szCs w:val="22"/>
    </w:rPr>
  </w:style>
  <w:style w:type="paragraph" w:customStyle="1" w:styleId="Informal1">
    <w:name w:val="Informal1"/>
    <w:basedOn w:val="Normal"/>
    <w:rsid w:val="00E9377F"/>
    <w:pPr>
      <w:spacing w:before="60" w:after="60"/>
    </w:pPr>
    <w:rPr>
      <w:szCs w:val="20"/>
    </w:rPr>
  </w:style>
  <w:style w:type="character" w:customStyle="1" w:styleId="FooterChar">
    <w:name w:val="Footer Char"/>
    <w:link w:val="Footer"/>
    <w:uiPriority w:val="99"/>
    <w:rsid w:val="00E5129A"/>
    <w:rPr>
      <w:rFonts w:ascii="Lucida Bright" w:hAnsi="Lucida Bright"/>
      <w:sz w:val="24"/>
      <w:szCs w:val="24"/>
    </w:rPr>
  </w:style>
  <w:style w:type="character" w:customStyle="1" w:styleId="Heading6Char">
    <w:name w:val="Heading 6 Char"/>
    <w:link w:val="Heading6"/>
    <w:rsid w:val="00A10FBD"/>
    <w:rPr>
      <w:rFonts w:ascii="Lucida Bright" w:hAnsi="Lucida Bright"/>
      <w:b/>
      <w:bCs/>
      <w:sz w:val="24"/>
      <w:szCs w:val="24"/>
      <w:u w:val="single"/>
    </w:rPr>
  </w:style>
  <w:style w:type="paragraph" w:customStyle="1" w:styleId="1AutoList1">
    <w:name w:val="1AutoList1"/>
    <w:rsid w:val="00941817"/>
    <w:pPr>
      <w:widowControl w:val="0"/>
      <w:tabs>
        <w:tab w:val="left" w:pos="720"/>
      </w:tabs>
      <w:autoSpaceDE w:val="0"/>
      <w:autoSpaceDN w:val="0"/>
      <w:adjustRightInd w:val="0"/>
      <w:ind w:left="720" w:hanging="720"/>
      <w:jc w:val="both"/>
    </w:pPr>
  </w:style>
  <w:style w:type="table" w:customStyle="1" w:styleId="TableGrid0">
    <w:name w:val="TableGrid"/>
    <w:rsid w:val="00461576"/>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8AutoList69">
    <w:name w:val="8AutoList69"/>
    <w:rsid w:val="00625CC4"/>
    <w:pPr>
      <w:widowControl w:val="0"/>
      <w:autoSpaceDE w:val="0"/>
      <w:autoSpaceDN w:val="0"/>
      <w:adjustRightInd w:val="0"/>
      <w:ind w:left="-1440"/>
      <w:jc w:val="both"/>
    </w:pPr>
  </w:style>
  <w:style w:type="character" w:customStyle="1" w:styleId="A0">
    <w:name w:val="A0"/>
    <w:basedOn w:val="DefaultParagraphFont"/>
    <w:uiPriority w:val="99"/>
    <w:rsid w:val="008E40AD"/>
    <w:rPr>
      <w:rFonts w:ascii="Avenir" w:hAnsi="Avenir" w:hint="default"/>
      <w:color w:val="263034"/>
    </w:rPr>
  </w:style>
  <w:style w:type="character" w:customStyle="1" w:styleId="titlenumber">
    <w:name w:val="titlenumber"/>
    <w:rsid w:val="006C15D9"/>
  </w:style>
  <w:style w:type="character" w:customStyle="1" w:styleId="titletitle">
    <w:name w:val="titletitle"/>
    <w:rsid w:val="006C15D9"/>
  </w:style>
  <w:style w:type="paragraph" w:customStyle="1" w:styleId="xmsonormal">
    <w:name w:val="x_msonormal"/>
    <w:basedOn w:val="Normal"/>
    <w:uiPriority w:val="99"/>
    <w:rsid w:val="008C7390"/>
    <w:pPr>
      <w:spacing w:before="100" w:beforeAutospacing="1" w:after="100" w:afterAutospacing="1"/>
    </w:pPr>
  </w:style>
  <w:style w:type="paragraph" w:styleId="NormalWeb">
    <w:name w:val="Normal (Web)"/>
    <w:basedOn w:val="Normal"/>
    <w:uiPriority w:val="99"/>
    <w:unhideWhenUsed/>
    <w:rsid w:val="00777B2C"/>
    <w:pPr>
      <w:spacing w:before="100" w:beforeAutospacing="1" w:after="100" w:afterAutospacing="1"/>
    </w:pPr>
  </w:style>
  <w:style w:type="paragraph" w:customStyle="1" w:styleId="1AutoList70">
    <w:name w:val="1AutoList70"/>
    <w:rsid w:val="000C7F25"/>
    <w:pPr>
      <w:widowControl w:val="0"/>
      <w:tabs>
        <w:tab w:val="left" w:pos="720"/>
      </w:tabs>
      <w:autoSpaceDE w:val="0"/>
      <w:autoSpaceDN w:val="0"/>
      <w:adjustRightInd w:val="0"/>
      <w:ind w:left="720" w:hanging="720"/>
      <w:jc w:val="both"/>
    </w:pPr>
  </w:style>
  <w:style w:type="character" w:customStyle="1" w:styleId="markynb43samf">
    <w:name w:val="markynb43samf"/>
    <w:basedOn w:val="DefaultParagraphFont"/>
    <w:rsid w:val="000C7F25"/>
  </w:style>
  <w:style w:type="character" w:customStyle="1" w:styleId="markctxkxj1ey">
    <w:name w:val="markctxkxj1ey"/>
    <w:basedOn w:val="DefaultParagraphFont"/>
    <w:rsid w:val="000C7F25"/>
  </w:style>
  <w:style w:type="character" w:customStyle="1" w:styleId="markodkapj4yk">
    <w:name w:val="markodkapj4yk"/>
    <w:basedOn w:val="DefaultParagraphFont"/>
    <w:rsid w:val="000C7F25"/>
  </w:style>
  <w:style w:type="character" w:customStyle="1" w:styleId="marklkruy8uop">
    <w:name w:val="marklkruy8uop"/>
    <w:basedOn w:val="DefaultParagraphFont"/>
    <w:rsid w:val="000C7F25"/>
  </w:style>
  <w:style w:type="character" w:styleId="CommentReference">
    <w:name w:val="annotation reference"/>
    <w:basedOn w:val="DefaultParagraphFont"/>
    <w:semiHidden/>
    <w:unhideWhenUsed/>
    <w:rsid w:val="00A47C13"/>
    <w:rPr>
      <w:sz w:val="16"/>
      <w:szCs w:val="16"/>
    </w:rPr>
  </w:style>
  <w:style w:type="paragraph" w:styleId="CommentText">
    <w:name w:val="annotation text"/>
    <w:basedOn w:val="Normal"/>
    <w:link w:val="CommentTextChar"/>
    <w:semiHidden/>
    <w:unhideWhenUsed/>
    <w:rsid w:val="00A47C13"/>
    <w:rPr>
      <w:sz w:val="20"/>
      <w:szCs w:val="20"/>
    </w:rPr>
  </w:style>
  <w:style w:type="character" w:customStyle="1" w:styleId="CommentTextChar">
    <w:name w:val="Comment Text Char"/>
    <w:basedOn w:val="DefaultParagraphFont"/>
    <w:link w:val="CommentText"/>
    <w:semiHidden/>
    <w:rsid w:val="00A47C13"/>
    <w:rPr>
      <w:sz w:val="20"/>
      <w:szCs w:val="20"/>
    </w:rPr>
  </w:style>
  <w:style w:type="paragraph" w:styleId="CommentSubject">
    <w:name w:val="annotation subject"/>
    <w:basedOn w:val="CommentText"/>
    <w:next w:val="CommentText"/>
    <w:link w:val="CommentSubjectChar"/>
    <w:semiHidden/>
    <w:unhideWhenUsed/>
    <w:rsid w:val="00A47C13"/>
    <w:rPr>
      <w:b/>
      <w:bCs/>
    </w:rPr>
  </w:style>
  <w:style w:type="character" w:customStyle="1" w:styleId="CommentSubjectChar">
    <w:name w:val="Comment Subject Char"/>
    <w:basedOn w:val="CommentTextChar"/>
    <w:link w:val="CommentSubject"/>
    <w:semiHidden/>
    <w:rsid w:val="00A47C13"/>
    <w:rPr>
      <w:b/>
      <w:bCs/>
      <w:sz w:val="20"/>
      <w:szCs w:val="20"/>
    </w:rPr>
  </w:style>
  <w:style w:type="paragraph" w:styleId="Revision">
    <w:name w:val="Revision"/>
    <w:hidden/>
    <w:uiPriority w:val="99"/>
    <w:semiHidden/>
    <w:rsid w:val="00463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9951">
      <w:bodyDiv w:val="1"/>
      <w:marLeft w:val="0"/>
      <w:marRight w:val="0"/>
      <w:marTop w:val="0"/>
      <w:marBottom w:val="0"/>
      <w:divBdr>
        <w:top w:val="none" w:sz="0" w:space="0" w:color="auto"/>
        <w:left w:val="none" w:sz="0" w:space="0" w:color="auto"/>
        <w:bottom w:val="none" w:sz="0" w:space="0" w:color="auto"/>
        <w:right w:val="none" w:sz="0" w:space="0" w:color="auto"/>
      </w:divBdr>
    </w:div>
    <w:div w:id="108204943">
      <w:bodyDiv w:val="1"/>
      <w:marLeft w:val="0"/>
      <w:marRight w:val="0"/>
      <w:marTop w:val="0"/>
      <w:marBottom w:val="0"/>
      <w:divBdr>
        <w:top w:val="none" w:sz="0" w:space="0" w:color="auto"/>
        <w:left w:val="none" w:sz="0" w:space="0" w:color="auto"/>
        <w:bottom w:val="none" w:sz="0" w:space="0" w:color="auto"/>
        <w:right w:val="none" w:sz="0" w:space="0" w:color="auto"/>
      </w:divBdr>
    </w:div>
    <w:div w:id="114449001">
      <w:bodyDiv w:val="1"/>
      <w:marLeft w:val="0"/>
      <w:marRight w:val="0"/>
      <w:marTop w:val="0"/>
      <w:marBottom w:val="0"/>
      <w:divBdr>
        <w:top w:val="none" w:sz="0" w:space="0" w:color="auto"/>
        <w:left w:val="none" w:sz="0" w:space="0" w:color="auto"/>
        <w:bottom w:val="none" w:sz="0" w:space="0" w:color="auto"/>
        <w:right w:val="none" w:sz="0" w:space="0" w:color="auto"/>
      </w:divBdr>
    </w:div>
    <w:div w:id="122621503">
      <w:bodyDiv w:val="1"/>
      <w:marLeft w:val="0"/>
      <w:marRight w:val="0"/>
      <w:marTop w:val="0"/>
      <w:marBottom w:val="0"/>
      <w:divBdr>
        <w:top w:val="none" w:sz="0" w:space="0" w:color="auto"/>
        <w:left w:val="none" w:sz="0" w:space="0" w:color="auto"/>
        <w:bottom w:val="none" w:sz="0" w:space="0" w:color="auto"/>
        <w:right w:val="none" w:sz="0" w:space="0" w:color="auto"/>
      </w:divBdr>
    </w:div>
    <w:div w:id="122894030">
      <w:bodyDiv w:val="1"/>
      <w:marLeft w:val="0"/>
      <w:marRight w:val="0"/>
      <w:marTop w:val="0"/>
      <w:marBottom w:val="0"/>
      <w:divBdr>
        <w:top w:val="none" w:sz="0" w:space="0" w:color="auto"/>
        <w:left w:val="none" w:sz="0" w:space="0" w:color="auto"/>
        <w:bottom w:val="none" w:sz="0" w:space="0" w:color="auto"/>
        <w:right w:val="none" w:sz="0" w:space="0" w:color="auto"/>
      </w:divBdr>
    </w:div>
    <w:div w:id="124860931">
      <w:bodyDiv w:val="1"/>
      <w:marLeft w:val="0"/>
      <w:marRight w:val="0"/>
      <w:marTop w:val="0"/>
      <w:marBottom w:val="0"/>
      <w:divBdr>
        <w:top w:val="none" w:sz="0" w:space="0" w:color="auto"/>
        <w:left w:val="none" w:sz="0" w:space="0" w:color="auto"/>
        <w:bottom w:val="none" w:sz="0" w:space="0" w:color="auto"/>
        <w:right w:val="none" w:sz="0" w:space="0" w:color="auto"/>
      </w:divBdr>
    </w:div>
    <w:div w:id="145514055">
      <w:bodyDiv w:val="1"/>
      <w:marLeft w:val="0"/>
      <w:marRight w:val="0"/>
      <w:marTop w:val="0"/>
      <w:marBottom w:val="0"/>
      <w:divBdr>
        <w:top w:val="none" w:sz="0" w:space="0" w:color="auto"/>
        <w:left w:val="none" w:sz="0" w:space="0" w:color="auto"/>
        <w:bottom w:val="none" w:sz="0" w:space="0" w:color="auto"/>
        <w:right w:val="none" w:sz="0" w:space="0" w:color="auto"/>
      </w:divBdr>
    </w:div>
    <w:div w:id="146677367">
      <w:bodyDiv w:val="1"/>
      <w:marLeft w:val="0"/>
      <w:marRight w:val="0"/>
      <w:marTop w:val="0"/>
      <w:marBottom w:val="0"/>
      <w:divBdr>
        <w:top w:val="none" w:sz="0" w:space="0" w:color="auto"/>
        <w:left w:val="none" w:sz="0" w:space="0" w:color="auto"/>
        <w:bottom w:val="none" w:sz="0" w:space="0" w:color="auto"/>
        <w:right w:val="none" w:sz="0" w:space="0" w:color="auto"/>
      </w:divBdr>
    </w:div>
    <w:div w:id="152962648">
      <w:bodyDiv w:val="1"/>
      <w:marLeft w:val="0"/>
      <w:marRight w:val="0"/>
      <w:marTop w:val="0"/>
      <w:marBottom w:val="0"/>
      <w:divBdr>
        <w:top w:val="none" w:sz="0" w:space="0" w:color="auto"/>
        <w:left w:val="none" w:sz="0" w:space="0" w:color="auto"/>
        <w:bottom w:val="none" w:sz="0" w:space="0" w:color="auto"/>
        <w:right w:val="none" w:sz="0" w:space="0" w:color="auto"/>
      </w:divBdr>
    </w:div>
    <w:div w:id="241912968">
      <w:bodyDiv w:val="1"/>
      <w:marLeft w:val="0"/>
      <w:marRight w:val="0"/>
      <w:marTop w:val="0"/>
      <w:marBottom w:val="0"/>
      <w:divBdr>
        <w:top w:val="none" w:sz="0" w:space="0" w:color="auto"/>
        <w:left w:val="none" w:sz="0" w:space="0" w:color="auto"/>
        <w:bottom w:val="none" w:sz="0" w:space="0" w:color="auto"/>
        <w:right w:val="none" w:sz="0" w:space="0" w:color="auto"/>
      </w:divBdr>
    </w:div>
    <w:div w:id="299385440">
      <w:bodyDiv w:val="1"/>
      <w:marLeft w:val="0"/>
      <w:marRight w:val="0"/>
      <w:marTop w:val="0"/>
      <w:marBottom w:val="0"/>
      <w:divBdr>
        <w:top w:val="none" w:sz="0" w:space="0" w:color="auto"/>
        <w:left w:val="none" w:sz="0" w:space="0" w:color="auto"/>
        <w:bottom w:val="none" w:sz="0" w:space="0" w:color="auto"/>
        <w:right w:val="none" w:sz="0" w:space="0" w:color="auto"/>
      </w:divBdr>
    </w:div>
    <w:div w:id="330332848">
      <w:bodyDiv w:val="1"/>
      <w:marLeft w:val="0"/>
      <w:marRight w:val="0"/>
      <w:marTop w:val="0"/>
      <w:marBottom w:val="0"/>
      <w:divBdr>
        <w:top w:val="none" w:sz="0" w:space="0" w:color="auto"/>
        <w:left w:val="none" w:sz="0" w:space="0" w:color="auto"/>
        <w:bottom w:val="none" w:sz="0" w:space="0" w:color="auto"/>
        <w:right w:val="none" w:sz="0" w:space="0" w:color="auto"/>
      </w:divBdr>
    </w:div>
    <w:div w:id="337972036">
      <w:bodyDiv w:val="1"/>
      <w:marLeft w:val="0"/>
      <w:marRight w:val="0"/>
      <w:marTop w:val="0"/>
      <w:marBottom w:val="0"/>
      <w:divBdr>
        <w:top w:val="none" w:sz="0" w:space="0" w:color="auto"/>
        <w:left w:val="none" w:sz="0" w:space="0" w:color="auto"/>
        <w:bottom w:val="none" w:sz="0" w:space="0" w:color="auto"/>
        <w:right w:val="none" w:sz="0" w:space="0" w:color="auto"/>
      </w:divBdr>
    </w:div>
    <w:div w:id="387195233">
      <w:bodyDiv w:val="1"/>
      <w:marLeft w:val="0"/>
      <w:marRight w:val="0"/>
      <w:marTop w:val="0"/>
      <w:marBottom w:val="0"/>
      <w:divBdr>
        <w:top w:val="none" w:sz="0" w:space="0" w:color="auto"/>
        <w:left w:val="none" w:sz="0" w:space="0" w:color="auto"/>
        <w:bottom w:val="none" w:sz="0" w:space="0" w:color="auto"/>
        <w:right w:val="none" w:sz="0" w:space="0" w:color="auto"/>
      </w:divBdr>
    </w:div>
    <w:div w:id="408116910">
      <w:bodyDiv w:val="1"/>
      <w:marLeft w:val="0"/>
      <w:marRight w:val="0"/>
      <w:marTop w:val="0"/>
      <w:marBottom w:val="0"/>
      <w:divBdr>
        <w:top w:val="none" w:sz="0" w:space="0" w:color="auto"/>
        <w:left w:val="none" w:sz="0" w:space="0" w:color="auto"/>
        <w:bottom w:val="none" w:sz="0" w:space="0" w:color="auto"/>
        <w:right w:val="none" w:sz="0" w:space="0" w:color="auto"/>
      </w:divBdr>
    </w:div>
    <w:div w:id="451703837">
      <w:bodyDiv w:val="1"/>
      <w:marLeft w:val="0"/>
      <w:marRight w:val="0"/>
      <w:marTop w:val="0"/>
      <w:marBottom w:val="0"/>
      <w:divBdr>
        <w:top w:val="none" w:sz="0" w:space="0" w:color="auto"/>
        <w:left w:val="none" w:sz="0" w:space="0" w:color="auto"/>
        <w:bottom w:val="none" w:sz="0" w:space="0" w:color="auto"/>
        <w:right w:val="none" w:sz="0" w:space="0" w:color="auto"/>
      </w:divBdr>
    </w:div>
    <w:div w:id="485049369">
      <w:bodyDiv w:val="1"/>
      <w:marLeft w:val="0"/>
      <w:marRight w:val="0"/>
      <w:marTop w:val="0"/>
      <w:marBottom w:val="0"/>
      <w:divBdr>
        <w:top w:val="none" w:sz="0" w:space="0" w:color="auto"/>
        <w:left w:val="none" w:sz="0" w:space="0" w:color="auto"/>
        <w:bottom w:val="none" w:sz="0" w:space="0" w:color="auto"/>
        <w:right w:val="none" w:sz="0" w:space="0" w:color="auto"/>
      </w:divBdr>
    </w:div>
    <w:div w:id="529490863">
      <w:bodyDiv w:val="1"/>
      <w:marLeft w:val="0"/>
      <w:marRight w:val="0"/>
      <w:marTop w:val="0"/>
      <w:marBottom w:val="0"/>
      <w:divBdr>
        <w:top w:val="none" w:sz="0" w:space="0" w:color="auto"/>
        <w:left w:val="none" w:sz="0" w:space="0" w:color="auto"/>
        <w:bottom w:val="none" w:sz="0" w:space="0" w:color="auto"/>
        <w:right w:val="none" w:sz="0" w:space="0" w:color="auto"/>
      </w:divBdr>
    </w:div>
    <w:div w:id="559095100">
      <w:bodyDiv w:val="1"/>
      <w:marLeft w:val="0"/>
      <w:marRight w:val="0"/>
      <w:marTop w:val="0"/>
      <w:marBottom w:val="0"/>
      <w:divBdr>
        <w:top w:val="none" w:sz="0" w:space="0" w:color="auto"/>
        <w:left w:val="none" w:sz="0" w:space="0" w:color="auto"/>
        <w:bottom w:val="none" w:sz="0" w:space="0" w:color="auto"/>
        <w:right w:val="none" w:sz="0" w:space="0" w:color="auto"/>
      </w:divBdr>
    </w:div>
    <w:div w:id="577595140">
      <w:bodyDiv w:val="1"/>
      <w:marLeft w:val="0"/>
      <w:marRight w:val="0"/>
      <w:marTop w:val="0"/>
      <w:marBottom w:val="0"/>
      <w:divBdr>
        <w:top w:val="none" w:sz="0" w:space="0" w:color="auto"/>
        <w:left w:val="none" w:sz="0" w:space="0" w:color="auto"/>
        <w:bottom w:val="none" w:sz="0" w:space="0" w:color="auto"/>
        <w:right w:val="none" w:sz="0" w:space="0" w:color="auto"/>
      </w:divBdr>
    </w:div>
    <w:div w:id="631908562">
      <w:bodyDiv w:val="1"/>
      <w:marLeft w:val="0"/>
      <w:marRight w:val="0"/>
      <w:marTop w:val="0"/>
      <w:marBottom w:val="0"/>
      <w:divBdr>
        <w:top w:val="none" w:sz="0" w:space="0" w:color="auto"/>
        <w:left w:val="none" w:sz="0" w:space="0" w:color="auto"/>
        <w:bottom w:val="none" w:sz="0" w:space="0" w:color="auto"/>
        <w:right w:val="none" w:sz="0" w:space="0" w:color="auto"/>
      </w:divBdr>
    </w:div>
    <w:div w:id="692271613">
      <w:bodyDiv w:val="1"/>
      <w:marLeft w:val="0"/>
      <w:marRight w:val="0"/>
      <w:marTop w:val="0"/>
      <w:marBottom w:val="0"/>
      <w:divBdr>
        <w:top w:val="none" w:sz="0" w:space="0" w:color="auto"/>
        <w:left w:val="none" w:sz="0" w:space="0" w:color="auto"/>
        <w:bottom w:val="none" w:sz="0" w:space="0" w:color="auto"/>
        <w:right w:val="none" w:sz="0" w:space="0" w:color="auto"/>
      </w:divBdr>
    </w:div>
    <w:div w:id="703360619">
      <w:bodyDiv w:val="1"/>
      <w:marLeft w:val="0"/>
      <w:marRight w:val="0"/>
      <w:marTop w:val="0"/>
      <w:marBottom w:val="0"/>
      <w:divBdr>
        <w:top w:val="none" w:sz="0" w:space="0" w:color="auto"/>
        <w:left w:val="none" w:sz="0" w:space="0" w:color="auto"/>
        <w:bottom w:val="none" w:sz="0" w:space="0" w:color="auto"/>
        <w:right w:val="none" w:sz="0" w:space="0" w:color="auto"/>
      </w:divBdr>
    </w:div>
    <w:div w:id="732655580">
      <w:bodyDiv w:val="1"/>
      <w:marLeft w:val="0"/>
      <w:marRight w:val="0"/>
      <w:marTop w:val="0"/>
      <w:marBottom w:val="0"/>
      <w:divBdr>
        <w:top w:val="none" w:sz="0" w:space="0" w:color="auto"/>
        <w:left w:val="none" w:sz="0" w:space="0" w:color="auto"/>
        <w:bottom w:val="none" w:sz="0" w:space="0" w:color="auto"/>
        <w:right w:val="none" w:sz="0" w:space="0" w:color="auto"/>
      </w:divBdr>
    </w:div>
    <w:div w:id="784080445">
      <w:bodyDiv w:val="1"/>
      <w:marLeft w:val="0"/>
      <w:marRight w:val="0"/>
      <w:marTop w:val="0"/>
      <w:marBottom w:val="0"/>
      <w:divBdr>
        <w:top w:val="none" w:sz="0" w:space="0" w:color="auto"/>
        <w:left w:val="none" w:sz="0" w:space="0" w:color="auto"/>
        <w:bottom w:val="none" w:sz="0" w:space="0" w:color="auto"/>
        <w:right w:val="none" w:sz="0" w:space="0" w:color="auto"/>
      </w:divBdr>
    </w:div>
    <w:div w:id="789477155">
      <w:bodyDiv w:val="1"/>
      <w:marLeft w:val="0"/>
      <w:marRight w:val="0"/>
      <w:marTop w:val="0"/>
      <w:marBottom w:val="0"/>
      <w:divBdr>
        <w:top w:val="none" w:sz="0" w:space="0" w:color="auto"/>
        <w:left w:val="none" w:sz="0" w:space="0" w:color="auto"/>
        <w:bottom w:val="none" w:sz="0" w:space="0" w:color="auto"/>
        <w:right w:val="none" w:sz="0" w:space="0" w:color="auto"/>
      </w:divBdr>
    </w:div>
    <w:div w:id="796918760">
      <w:bodyDiv w:val="1"/>
      <w:marLeft w:val="0"/>
      <w:marRight w:val="0"/>
      <w:marTop w:val="0"/>
      <w:marBottom w:val="0"/>
      <w:divBdr>
        <w:top w:val="none" w:sz="0" w:space="0" w:color="auto"/>
        <w:left w:val="none" w:sz="0" w:space="0" w:color="auto"/>
        <w:bottom w:val="none" w:sz="0" w:space="0" w:color="auto"/>
        <w:right w:val="none" w:sz="0" w:space="0" w:color="auto"/>
      </w:divBdr>
    </w:div>
    <w:div w:id="885993605">
      <w:bodyDiv w:val="1"/>
      <w:marLeft w:val="0"/>
      <w:marRight w:val="0"/>
      <w:marTop w:val="0"/>
      <w:marBottom w:val="0"/>
      <w:divBdr>
        <w:top w:val="none" w:sz="0" w:space="0" w:color="auto"/>
        <w:left w:val="none" w:sz="0" w:space="0" w:color="auto"/>
        <w:bottom w:val="none" w:sz="0" w:space="0" w:color="auto"/>
        <w:right w:val="none" w:sz="0" w:space="0" w:color="auto"/>
      </w:divBdr>
    </w:div>
    <w:div w:id="932979928">
      <w:bodyDiv w:val="1"/>
      <w:marLeft w:val="0"/>
      <w:marRight w:val="0"/>
      <w:marTop w:val="0"/>
      <w:marBottom w:val="0"/>
      <w:divBdr>
        <w:top w:val="none" w:sz="0" w:space="0" w:color="auto"/>
        <w:left w:val="none" w:sz="0" w:space="0" w:color="auto"/>
        <w:bottom w:val="none" w:sz="0" w:space="0" w:color="auto"/>
        <w:right w:val="none" w:sz="0" w:space="0" w:color="auto"/>
      </w:divBdr>
    </w:div>
    <w:div w:id="1085884940">
      <w:bodyDiv w:val="1"/>
      <w:marLeft w:val="0"/>
      <w:marRight w:val="0"/>
      <w:marTop w:val="0"/>
      <w:marBottom w:val="0"/>
      <w:divBdr>
        <w:top w:val="none" w:sz="0" w:space="0" w:color="auto"/>
        <w:left w:val="none" w:sz="0" w:space="0" w:color="auto"/>
        <w:bottom w:val="none" w:sz="0" w:space="0" w:color="auto"/>
        <w:right w:val="none" w:sz="0" w:space="0" w:color="auto"/>
      </w:divBdr>
    </w:div>
    <w:div w:id="1102535828">
      <w:bodyDiv w:val="1"/>
      <w:marLeft w:val="0"/>
      <w:marRight w:val="0"/>
      <w:marTop w:val="0"/>
      <w:marBottom w:val="0"/>
      <w:divBdr>
        <w:top w:val="none" w:sz="0" w:space="0" w:color="auto"/>
        <w:left w:val="none" w:sz="0" w:space="0" w:color="auto"/>
        <w:bottom w:val="none" w:sz="0" w:space="0" w:color="auto"/>
        <w:right w:val="none" w:sz="0" w:space="0" w:color="auto"/>
      </w:divBdr>
    </w:div>
    <w:div w:id="1165366626">
      <w:bodyDiv w:val="1"/>
      <w:marLeft w:val="0"/>
      <w:marRight w:val="0"/>
      <w:marTop w:val="0"/>
      <w:marBottom w:val="0"/>
      <w:divBdr>
        <w:top w:val="none" w:sz="0" w:space="0" w:color="auto"/>
        <w:left w:val="none" w:sz="0" w:space="0" w:color="auto"/>
        <w:bottom w:val="none" w:sz="0" w:space="0" w:color="auto"/>
        <w:right w:val="none" w:sz="0" w:space="0" w:color="auto"/>
      </w:divBdr>
    </w:div>
    <w:div w:id="1171681649">
      <w:bodyDiv w:val="1"/>
      <w:marLeft w:val="0"/>
      <w:marRight w:val="0"/>
      <w:marTop w:val="0"/>
      <w:marBottom w:val="0"/>
      <w:divBdr>
        <w:top w:val="none" w:sz="0" w:space="0" w:color="auto"/>
        <w:left w:val="none" w:sz="0" w:space="0" w:color="auto"/>
        <w:bottom w:val="none" w:sz="0" w:space="0" w:color="auto"/>
        <w:right w:val="none" w:sz="0" w:space="0" w:color="auto"/>
      </w:divBdr>
    </w:div>
    <w:div w:id="1177184922">
      <w:bodyDiv w:val="1"/>
      <w:marLeft w:val="0"/>
      <w:marRight w:val="0"/>
      <w:marTop w:val="0"/>
      <w:marBottom w:val="0"/>
      <w:divBdr>
        <w:top w:val="none" w:sz="0" w:space="0" w:color="auto"/>
        <w:left w:val="none" w:sz="0" w:space="0" w:color="auto"/>
        <w:bottom w:val="none" w:sz="0" w:space="0" w:color="auto"/>
        <w:right w:val="none" w:sz="0" w:space="0" w:color="auto"/>
      </w:divBdr>
    </w:div>
    <w:div w:id="1211959024">
      <w:bodyDiv w:val="1"/>
      <w:marLeft w:val="0"/>
      <w:marRight w:val="0"/>
      <w:marTop w:val="0"/>
      <w:marBottom w:val="0"/>
      <w:divBdr>
        <w:top w:val="none" w:sz="0" w:space="0" w:color="auto"/>
        <w:left w:val="none" w:sz="0" w:space="0" w:color="auto"/>
        <w:bottom w:val="none" w:sz="0" w:space="0" w:color="auto"/>
        <w:right w:val="none" w:sz="0" w:space="0" w:color="auto"/>
      </w:divBdr>
    </w:div>
    <w:div w:id="1218974766">
      <w:bodyDiv w:val="1"/>
      <w:marLeft w:val="0"/>
      <w:marRight w:val="0"/>
      <w:marTop w:val="0"/>
      <w:marBottom w:val="0"/>
      <w:divBdr>
        <w:top w:val="none" w:sz="0" w:space="0" w:color="auto"/>
        <w:left w:val="none" w:sz="0" w:space="0" w:color="auto"/>
        <w:bottom w:val="none" w:sz="0" w:space="0" w:color="auto"/>
        <w:right w:val="none" w:sz="0" w:space="0" w:color="auto"/>
      </w:divBdr>
    </w:div>
    <w:div w:id="1242831918">
      <w:bodyDiv w:val="1"/>
      <w:marLeft w:val="0"/>
      <w:marRight w:val="0"/>
      <w:marTop w:val="0"/>
      <w:marBottom w:val="0"/>
      <w:divBdr>
        <w:top w:val="none" w:sz="0" w:space="0" w:color="auto"/>
        <w:left w:val="none" w:sz="0" w:space="0" w:color="auto"/>
        <w:bottom w:val="none" w:sz="0" w:space="0" w:color="auto"/>
        <w:right w:val="none" w:sz="0" w:space="0" w:color="auto"/>
      </w:divBdr>
    </w:div>
    <w:div w:id="1276331171">
      <w:bodyDiv w:val="1"/>
      <w:marLeft w:val="0"/>
      <w:marRight w:val="0"/>
      <w:marTop w:val="0"/>
      <w:marBottom w:val="0"/>
      <w:divBdr>
        <w:top w:val="none" w:sz="0" w:space="0" w:color="auto"/>
        <w:left w:val="none" w:sz="0" w:space="0" w:color="auto"/>
        <w:bottom w:val="none" w:sz="0" w:space="0" w:color="auto"/>
        <w:right w:val="none" w:sz="0" w:space="0" w:color="auto"/>
      </w:divBdr>
    </w:div>
    <w:div w:id="1298294468">
      <w:bodyDiv w:val="1"/>
      <w:marLeft w:val="0"/>
      <w:marRight w:val="0"/>
      <w:marTop w:val="0"/>
      <w:marBottom w:val="0"/>
      <w:divBdr>
        <w:top w:val="none" w:sz="0" w:space="0" w:color="auto"/>
        <w:left w:val="none" w:sz="0" w:space="0" w:color="auto"/>
        <w:bottom w:val="none" w:sz="0" w:space="0" w:color="auto"/>
        <w:right w:val="none" w:sz="0" w:space="0" w:color="auto"/>
      </w:divBdr>
    </w:div>
    <w:div w:id="1350598358">
      <w:bodyDiv w:val="1"/>
      <w:marLeft w:val="0"/>
      <w:marRight w:val="0"/>
      <w:marTop w:val="0"/>
      <w:marBottom w:val="0"/>
      <w:divBdr>
        <w:top w:val="none" w:sz="0" w:space="0" w:color="auto"/>
        <w:left w:val="none" w:sz="0" w:space="0" w:color="auto"/>
        <w:bottom w:val="none" w:sz="0" w:space="0" w:color="auto"/>
        <w:right w:val="none" w:sz="0" w:space="0" w:color="auto"/>
      </w:divBdr>
    </w:div>
    <w:div w:id="1396199728">
      <w:bodyDiv w:val="1"/>
      <w:marLeft w:val="0"/>
      <w:marRight w:val="0"/>
      <w:marTop w:val="0"/>
      <w:marBottom w:val="0"/>
      <w:divBdr>
        <w:top w:val="none" w:sz="0" w:space="0" w:color="auto"/>
        <w:left w:val="none" w:sz="0" w:space="0" w:color="auto"/>
        <w:bottom w:val="none" w:sz="0" w:space="0" w:color="auto"/>
        <w:right w:val="none" w:sz="0" w:space="0" w:color="auto"/>
      </w:divBdr>
    </w:div>
    <w:div w:id="1444184006">
      <w:bodyDiv w:val="1"/>
      <w:marLeft w:val="0"/>
      <w:marRight w:val="0"/>
      <w:marTop w:val="0"/>
      <w:marBottom w:val="0"/>
      <w:divBdr>
        <w:top w:val="none" w:sz="0" w:space="0" w:color="auto"/>
        <w:left w:val="none" w:sz="0" w:space="0" w:color="auto"/>
        <w:bottom w:val="none" w:sz="0" w:space="0" w:color="auto"/>
        <w:right w:val="none" w:sz="0" w:space="0" w:color="auto"/>
      </w:divBdr>
    </w:div>
    <w:div w:id="1448309583">
      <w:bodyDiv w:val="1"/>
      <w:marLeft w:val="0"/>
      <w:marRight w:val="0"/>
      <w:marTop w:val="0"/>
      <w:marBottom w:val="0"/>
      <w:divBdr>
        <w:top w:val="none" w:sz="0" w:space="0" w:color="auto"/>
        <w:left w:val="none" w:sz="0" w:space="0" w:color="auto"/>
        <w:bottom w:val="none" w:sz="0" w:space="0" w:color="auto"/>
        <w:right w:val="none" w:sz="0" w:space="0" w:color="auto"/>
      </w:divBdr>
    </w:div>
    <w:div w:id="1456826410">
      <w:bodyDiv w:val="1"/>
      <w:marLeft w:val="0"/>
      <w:marRight w:val="0"/>
      <w:marTop w:val="0"/>
      <w:marBottom w:val="0"/>
      <w:divBdr>
        <w:top w:val="none" w:sz="0" w:space="0" w:color="auto"/>
        <w:left w:val="none" w:sz="0" w:space="0" w:color="auto"/>
        <w:bottom w:val="none" w:sz="0" w:space="0" w:color="auto"/>
        <w:right w:val="none" w:sz="0" w:space="0" w:color="auto"/>
      </w:divBdr>
    </w:div>
    <w:div w:id="1464424946">
      <w:bodyDiv w:val="1"/>
      <w:marLeft w:val="0"/>
      <w:marRight w:val="0"/>
      <w:marTop w:val="0"/>
      <w:marBottom w:val="0"/>
      <w:divBdr>
        <w:top w:val="none" w:sz="0" w:space="0" w:color="auto"/>
        <w:left w:val="none" w:sz="0" w:space="0" w:color="auto"/>
        <w:bottom w:val="none" w:sz="0" w:space="0" w:color="auto"/>
        <w:right w:val="none" w:sz="0" w:space="0" w:color="auto"/>
      </w:divBdr>
    </w:div>
    <w:div w:id="1474063886">
      <w:bodyDiv w:val="1"/>
      <w:marLeft w:val="0"/>
      <w:marRight w:val="0"/>
      <w:marTop w:val="0"/>
      <w:marBottom w:val="0"/>
      <w:divBdr>
        <w:top w:val="none" w:sz="0" w:space="0" w:color="auto"/>
        <w:left w:val="none" w:sz="0" w:space="0" w:color="auto"/>
        <w:bottom w:val="none" w:sz="0" w:space="0" w:color="auto"/>
        <w:right w:val="none" w:sz="0" w:space="0" w:color="auto"/>
      </w:divBdr>
    </w:div>
    <w:div w:id="1513449320">
      <w:bodyDiv w:val="1"/>
      <w:marLeft w:val="0"/>
      <w:marRight w:val="0"/>
      <w:marTop w:val="0"/>
      <w:marBottom w:val="0"/>
      <w:divBdr>
        <w:top w:val="none" w:sz="0" w:space="0" w:color="auto"/>
        <w:left w:val="none" w:sz="0" w:space="0" w:color="auto"/>
        <w:bottom w:val="none" w:sz="0" w:space="0" w:color="auto"/>
        <w:right w:val="none" w:sz="0" w:space="0" w:color="auto"/>
      </w:divBdr>
    </w:div>
    <w:div w:id="1580014818">
      <w:bodyDiv w:val="1"/>
      <w:marLeft w:val="0"/>
      <w:marRight w:val="0"/>
      <w:marTop w:val="0"/>
      <w:marBottom w:val="0"/>
      <w:divBdr>
        <w:top w:val="none" w:sz="0" w:space="0" w:color="auto"/>
        <w:left w:val="none" w:sz="0" w:space="0" w:color="auto"/>
        <w:bottom w:val="none" w:sz="0" w:space="0" w:color="auto"/>
        <w:right w:val="none" w:sz="0" w:space="0" w:color="auto"/>
      </w:divBdr>
    </w:div>
    <w:div w:id="1584993283">
      <w:bodyDiv w:val="1"/>
      <w:marLeft w:val="0"/>
      <w:marRight w:val="0"/>
      <w:marTop w:val="0"/>
      <w:marBottom w:val="0"/>
      <w:divBdr>
        <w:top w:val="none" w:sz="0" w:space="0" w:color="auto"/>
        <w:left w:val="none" w:sz="0" w:space="0" w:color="auto"/>
        <w:bottom w:val="none" w:sz="0" w:space="0" w:color="auto"/>
        <w:right w:val="none" w:sz="0" w:space="0" w:color="auto"/>
      </w:divBdr>
      <w:divsChild>
        <w:div w:id="1863275785">
          <w:marLeft w:val="0"/>
          <w:marRight w:val="0"/>
          <w:marTop w:val="0"/>
          <w:marBottom w:val="0"/>
          <w:divBdr>
            <w:top w:val="none" w:sz="0" w:space="0" w:color="auto"/>
            <w:left w:val="none" w:sz="0" w:space="0" w:color="auto"/>
            <w:bottom w:val="none" w:sz="0" w:space="0" w:color="auto"/>
            <w:right w:val="none" w:sz="0" w:space="0" w:color="auto"/>
          </w:divBdr>
          <w:divsChild>
            <w:div w:id="729112082">
              <w:marLeft w:val="0"/>
              <w:marRight w:val="0"/>
              <w:marTop w:val="0"/>
              <w:marBottom w:val="0"/>
              <w:divBdr>
                <w:top w:val="none" w:sz="0" w:space="0" w:color="auto"/>
                <w:left w:val="none" w:sz="0" w:space="0" w:color="auto"/>
                <w:bottom w:val="none" w:sz="0" w:space="0" w:color="auto"/>
                <w:right w:val="none" w:sz="0" w:space="0" w:color="auto"/>
              </w:divBdr>
              <w:divsChild>
                <w:div w:id="1989749667">
                  <w:marLeft w:val="0"/>
                  <w:marRight w:val="0"/>
                  <w:marTop w:val="0"/>
                  <w:marBottom w:val="0"/>
                  <w:divBdr>
                    <w:top w:val="none" w:sz="0" w:space="0" w:color="auto"/>
                    <w:left w:val="none" w:sz="0" w:space="0" w:color="auto"/>
                    <w:bottom w:val="none" w:sz="0" w:space="0" w:color="auto"/>
                    <w:right w:val="none" w:sz="0" w:space="0" w:color="auto"/>
                  </w:divBdr>
                  <w:divsChild>
                    <w:div w:id="1055660474">
                      <w:marLeft w:val="0"/>
                      <w:marRight w:val="0"/>
                      <w:marTop w:val="0"/>
                      <w:marBottom w:val="0"/>
                      <w:divBdr>
                        <w:top w:val="none" w:sz="0" w:space="0" w:color="auto"/>
                        <w:left w:val="none" w:sz="0" w:space="0" w:color="auto"/>
                        <w:bottom w:val="none" w:sz="0" w:space="0" w:color="auto"/>
                        <w:right w:val="none" w:sz="0" w:space="0" w:color="auto"/>
                      </w:divBdr>
                      <w:divsChild>
                        <w:div w:id="898977342">
                          <w:marLeft w:val="0"/>
                          <w:marRight w:val="0"/>
                          <w:marTop w:val="0"/>
                          <w:marBottom w:val="0"/>
                          <w:divBdr>
                            <w:top w:val="none" w:sz="0" w:space="0" w:color="auto"/>
                            <w:left w:val="none" w:sz="0" w:space="0" w:color="auto"/>
                            <w:bottom w:val="none" w:sz="0" w:space="0" w:color="auto"/>
                            <w:right w:val="none" w:sz="0" w:space="0" w:color="auto"/>
                          </w:divBdr>
                          <w:divsChild>
                            <w:div w:id="1272863628">
                              <w:marLeft w:val="0"/>
                              <w:marRight w:val="0"/>
                              <w:marTop w:val="0"/>
                              <w:marBottom w:val="0"/>
                              <w:divBdr>
                                <w:top w:val="none" w:sz="0" w:space="0" w:color="auto"/>
                                <w:left w:val="none" w:sz="0" w:space="0" w:color="auto"/>
                                <w:bottom w:val="none" w:sz="0" w:space="0" w:color="auto"/>
                                <w:right w:val="none" w:sz="0" w:space="0" w:color="auto"/>
                              </w:divBdr>
                              <w:divsChild>
                                <w:div w:id="1410423489">
                                  <w:marLeft w:val="180"/>
                                  <w:marRight w:val="0"/>
                                  <w:marTop w:val="0"/>
                                  <w:marBottom w:val="0"/>
                                  <w:divBdr>
                                    <w:top w:val="none" w:sz="0" w:space="0" w:color="auto"/>
                                    <w:left w:val="none" w:sz="0" w:space="0" w:color="auto"/>
                                    <w:bottom w:val="none" w:sz="0" w:space="0" w:color="auto"/>
                                    <w:right w:val="none" w:sz="0" w:space="0" w:color="auto"/>
                                  </w:divBdr>
                                  <w:divsChild>
                                    <w:div w:id="773790961">
                                      <w:marLeft w:val="0"/>
                                      <w:marRight w:val="0"/>
                                      <w:marTop w:val="0"/>
                                      <w:marBottom w:val="0"/>
                                      <w:divBdr>
                                        <w:top w:val="none" w:sz="0" w:space="0" w:color="auto"/>
                                        <w:left w:val="none" w:sz="0" w:space="0" w:color="auto"/>
                                        <w:bottom w:val="none" w:sz="0" w:space="0" w:color="auto"/>
                                        <w:right w:val="none" w:sz="0" w:space="0" w:color="auto"/>
                                      </w:divBdr>
                                      <w:divsChild>
                                        <w:div w:id="608975477">
                                          <w:marLeft w:val="0"/>
                                          <w:marRight w:val="0"/>
                                          <w:marTop w:val="0"/>
                                          <w:marBottom w:val="0"/>
                                          <w:divBdr>
                                            <w:top w:val="none" w:sz="0" w:space="0" w:color="auto"/>
                                            <w:left w:val="none" w:sz="0" w:space="0" w:color="auto"/>
                                            <w:bottom w:val="none" w:sz="0" w:space="0" w:color="auto"/>
                                            <w:right w:val="none" w:sz="0" w:space="0" w:color="auto"/>
                                          </w:divBdr>
                                          <w:divsChild>
                                            <w:div w:id="362293432">
                                              <w:marLeft w:val="0"/>
                                              <w:marRight w:val="0"/>
                                              <w:marTop w:val="0"/>
                                              <w:marBottom w:val="0"/>
                                              <w:divBdr>
                                                <w:top w:val="none" w:sz="0" w:space="0" w:color="auto"/>
                                                <w:left w:val="none" w:sz="0" w:space="0" w:color="auto"/>
                                                <w:bottom w:val="none" w:sz="0" w:space="0" w:color="auto"/>
                                                <w:right w:val="none" w:sz="0" w:space="0" w:color="auto"/>
                                              </w:divBdr>
                                              <w:divsChild>
                                                <w:div w:id="854074901">
                                                  <w:marLeft w:val="0"/>
                                                  <w:marRight w:val="0"/>
                                                  <w:marTop w:val="0"/>
                                                  <w:marBottom w:val="0"/>
                                                  <w:divBdr>
                                                    <w:top w:val="none" w:sz="0" w:space="0" w:color="auto"/>
                                                    <w:left w:val="none" w:sz="0" w:space="0" w:color="auto"/>
                                                    <w:bottom w:val="none" w:sz="0" w:space="0" w:color="auto"/>
                                                    <w:right w:val="none" w:sz="0" w:space="0" w:color="auto"/>
                                                  </w:divBdr>
                                                  <w:divsChild>
                                                    <w:div w:id="288511707">
                                                      <w:marLeft w:val="0"/>
                                                      <w:marRight w:val="0"/>
                                                      <w:marTop w:val="0"/>
                                                      <w:marBottom w:val="0"/>
                                                      <w:divBdr>
                                                        <w:top w:val="none" w:sz="0" w:space="0" w:color="auto"/>
                                                        <w:left w:val="none" w:sz="0" w:space="0" w:color="auto"/>
                                                        <w:bottom w:val="none" w:sz="0" w:space="0" w:color="auto"/>
                                                        <w:right w:val="none" w:sz="0" w:space="0" w:color="auto"/>
                                                      </w:divBdr>
                                                      <w:divsChild>
                                                        <w:div w:id="526602546">
                                                          <w:marLeft w:val="0"/>
                                                          <w:marRight w:val="0"/>
                                                          <w:marTop w:val="0"/>
                                                          <w:marBottom w:val="0"/>
                                                          <w:divBdr>
                                                            <w:top w:val="none" w:sz="0" w:space="0" w:color="auto"/>
                                                            <w:left w:val="none" w:sz="0" w:space="0" w:color="auto"/>
                                                            <w:bottom w:val="none" w:sz="0" w:space="0" w:color="auto"/>
                                                            <w:right w:val="none" w:sz="0" w:space="0" w:color="auto"/>
                                                          </w:divBdr>
                                                          <w:divsChild>
                                                            <w:div w:id="1313606511">
                                                              <w:marLeft w:val="0"/>
                                                              <w:marRight w:val="0"/>
                                                              <w:marTop w:val="0"/>
                                                              <w:marBottom w:val="0"/>
                                                              <w:divBdr>
                                                                <w:top w:val="none" w:sz="0" w:space="0" w:color="auto"/>
                                                                <w:left w:val="none" w:sz="0" w:space="0" w:color="auto"/>
                                                                <w:bottom w:val="none" w:sz="0" w:space="0" w:color="auto"/>
                                                                <w:right w:val="none" w:sz="0" w:space="0" w:color="auto"/>
                                                              </w:divBdr>
                                                              <w:divsChild>
                                                                <w:div w:id="1144081852">
                                                                  <w:marLeft w:val="0"/>
                                                                  <w:marRight w:val="0"/>
                                                                  <w:marTop w:val="0"/>
                                                                  <w:marBottom w:val="0"/>
                                                                  <w:divBdr>
                                                                    <w:top w:val="none" w:sz="0" w:space="0" w:color="auto"/>
                                                                    <w:left w:val="none" w:sz="0" w:space="0" w:color="auto"/>
                                                                    <w:bottom w:val="none" w:sz="0" w:space="0" w:color="auto"/>
                                                                    <w:right w:val="none" w:sz="0" w:space="0" w:color="auto"/>
                                                                  </w:divBdr>
                                                                  <w:divsChild>
                                                                    <w:div w:id="9914932">
                                                                      <w:marLeft w:val="0"/>
                                                                      <w:marRight w:val="0"/>
                                                                      <w:marTop w:val="0"/>
                                                                      <w:marBottom w:val="0"/>
                                                                      <w:divBdr>
                                                                        <w:top w:val="none" w:sz="0" w:space="0" w:color="auto"/>
                                                                        <w:left w:val="none" w:sz="0" w:space="0" w:color="auto"/>
                                                                        <w:bottom w:val="none" w:sz="0" w:space="0" w:color="auto"/>
                                                                        <w:right w:val="none" w:sz="0" w:space="0" w:color="auto"/>
                                                                      </w:divBdr>
                                                                      <w:divsChild>
                                                                        <w:div w:id="1778014408">
                                                                          <w:marLeft w:val="0"/>
                                                                          <w:marRight w:val="0"/>
                                                                          <w:marTop w:val="0"/>
                                                                          <w:marBottom w:val="0"/>
                                                                          <w:divBdr>
                                                                            <w:top w:val="none" w:sz="0" w:space="0" w:color="auto"/>
                                                                            <w:left w:val="none" w:sz="0" w:space="0" w:color="auto"/>
                                                                            <w:bottom w:val="none" w:sz="0" w:space="0" w:color="auto"/>
                                                                            <w:right w:val="none" w:sz="0" w:space="0" w:color="auto"/>
                                                                          </w:divBdr>
                                                                          <w:divsChild>
                                                                            <w:div w:id="1129125225">
                                                                              <w:marLeft w:val="0"/>
                                                                              <w:marRight w:val="0"/>
                                                                              <w:marTop w:val="0"/>
                                                                              <w:marBottom w:val="0"/>
                                                                              <w:divBdr>
                                                                                <w:top w:val="none" w:sz="0" w:space="0" w:color="auto"/>
                                                                                <w:left w:val="none" w:sz="0" w:space="0" w:color="auto"/>
                                                                                <w:bottom w:val="none" w:sz="0" w:space="0" w:color="auto"/>
                                                                                <w:right w:val="none" w:sz="0" w:space="0" w:color="auto"/>
                                                                              </w:divBdr>
                                                                              <w:divsChild>
                                                                                <w:div w:id="1400440310">
                                                                                  <w:marLeft w:val="0"/>
                                                                                  <w:marRight w:val="0"/>
                                                                                  <w:marTop w:val="0"/>
                                                                                  <w:marBottom w:val="0"/>
                                                                                  <w:divBdr>
                                                                                    <w:top w:val="none" w:sz="0" w:space="0" w:color="auto"/>
                                                                                    <w:left w:val="none" w:sz="0" w:space="0" w:color="auto"/>
                                                                                    <w:bottom w:val="none" w:sz="0" w:space="0" w:color="auto"/>
                                                                                    <w:right w:val="none" w:sz="0" w:space="0" w:color="auto"/>
                                                                                  </w:divBdr>
                                                                                  <w:divsChild>
                                                                                    <w:div w:id="1969432878">
                                                                                      <w:marLeft w:val="0"/>
                                                                                      <w:marRight w:val="0"/>
                                                                                      <w:marTop w:val="0"/>
                                                                                      <w:marBottom w:val="0"/>
                                                                                      <w:divBdr>
                                                                                        <w:top w:val="none" w:sz="0" w:space="0" w:color="auto"/>
                                                                                        <w:left w:val="none" w:sz="0" w:space="0" w:color="auto"/>
                                                                                        <w:bottom w:val="none" w:sz="0" w:space="0" w:color="auto"/>
                                                                                        <w:right w:val="none" w:sz="0" w:space="0" w:color="auto"/>
                                                                                      </w:divBdr>
                                                                                      <w:divsChild>
                                                                                        <w:div w:id="1461071234">
                                                                                          <w:marLeft w:val="0"/>
                                                                                          <w:marRight w:val="0"/>
                                                                                          <w:marTop w:val="0"/>
                                                                                          <w:marBottom w:val="0"/>
                                                                                          <w:divBdr>
                                                                                            <w:top w:val="none" w:sz="0" w:space="0" w:color="auto"/>
                                                                                            <w:left w:val="none" w:sz="0" w:space="0" w:color="auto"/>
                                                                                            <w:bottom w:val="none" w:sz="0" w:space="0" w:color="auto"/>
                                                                                            <w:right w:val="none" w:sz="0" w:space="0" w:color="auto"/>
                                                                                          </w:divBdr>
                                                                                          <w:divsChild>
                                                                                            <w:div w:id="998270825">
                                                                                              <w:marLeft w:val="0"/>
                                                                                              <w:marRight w:val="0"/>
                                                                                              <w:marTop w:val="0"/>
                                                                                              <w:marBottom w:val="0"/>
                                                                                              <w:divBdr>
                                                                                                <w:top w:val="none" w:sz="0" w:space="0" w:color="auto"/>
                                                                                                <w:left w:val="none" w:sz="0" w:space="0" w:color="auto"/>
                                                                                                <w:bottom w:val="none" w:sz="0" w:space="0" w:color="auto"/>
                                                                                                <w:right w:val="none" w:sz="0" w:space="0" w:color="auto"/>
                                                                                              </w:divBdr>
                                                                                              <w:divsChild>
                                                                                                <w:div w:id="337929144">
                                                                                                  <w:marLeft w:val="0"/>
                                                                                                  <w:marRight w:val="0"/>
                                                                                                  <w:marTop w:val="0"/>
                                                                                                  <w:marBottom w:val="0"/>
                                                                                                  <w:divBdr>
                                                                                                    <w:top w:val="none" w:sz="0" w:space="0" w:color="auto"/>
                                                                                                    <w:left w:val="none" w:sz="0" w:space="0" w:color="auto"/>
                                                                                                    <w:bottom w:val="none" w:sz="0" w:space="0" w:color="auto"/>
                                                                                                    <w:right w:val="none" w:sz="0" w:space="0" w:color="auto"/>
                                                                                                  </w:divBdr>
                                                                                                  <w:divsChild>
                                                                                                    <w:div w:id="1175267041">
                                                                                                      <w:marLeft w:val="0"/>
                                                                                                      <w:marRight w:val="0"/>
                                                                                                      <w:marTop w:val="0"/>
                                                                                                      <w:marBottom w:val="0"/>
                                                                                                      <w:divBdr>
                                                                                                        <w:top w:val="none" w:sz="0" w:space="0" w:color="auto"/>
                                                                                                        <w:left w:val="none" w:sz="0" w:space="0" w:color="auto"/>
                                                                                                        <w:bottom w:val="none" w:sz="0" w:space="0" w:color="auto"/>
                                                                                                        <w:right w:val="none" w:sz="0" w:space="0" w:color="auto"/>
                                                                                                      </w:divBdr>
                                                                                                      <w:divsChild>
                                                                                                        <w:div w:id="231620614">
                                                                                                          <w:marLeft w:val="0"/>
                                                                                                          <w:marRight w:val="0"/>
                                                                                                          <w:marTop w:val="0"/>
                                                                                                          <w:marBottom w:val="0"/>
                                                                                                          <w:divBdr>
                                                                                                            <w:top w:val="none" w:sz="0" w:space="0" w:color="auto"/>
                                                                                                            <w:left w:val="none" w:sz="0" w:space="0" w:color="auto"/>
                                                                                                            <w:bottom w:val="none" w:sz="0" w:space="0" w:color="auto"/>
                                                                                                            <w:right w:val="none" w:sz="0" w:space="0" w:color="auto"/>
                                                                                                          </w:divBdr>
                                                                                                          <w:divsChild>
                                                                                                            <w:div w:id="809321360">
                                                                                                              <w:marLeft w:val="0"/>
                                                                                                              <w:marRight w:val="0"/>
                                                                                                              <w:marTop w:val="0"/>
                                                                                                              <w:marBottom w:val="150"/>
                                                                                                              <w:divBdr>
                                                                                                                <w:top w:val="none" w:sz="0" w:space="0" w:color="auto"/>
                                                                                                                <w:left w:val="none" w:sz="0" w:space="0" w:color="auto"/>
                                                                                                                <w:bottom w:val="none" w:sz="0" w:space="0" w:color="auto"/>
                                                                                                                <w:right w:val="none" w:sz="0" w:space="0" w:color="auto"/>
                                                                                                              </w:divBdr>
                                                                                                              <w:divsChild>
                                                                                                                <w:div w:id="541287993">
                                                                                                                  <w:marLeft w:val="0"/>
                                                                                                                  <w:marRight w:val="0"/>
                                                                                                                  <w:marTop w:val="0"/>
                                                                                                                  <w:marBottom w:val="0"/>
                                                                                                                  <w:divBdr>
                                                                                                                    <w:top w:val="none" w:sz="0" w:space="0" w:color="auto"/>
                                                                                                                    <w:left w:val="none" w:sz="0" w:space="0" w:color="auto"/>
                                                                                                                    <w:bottom w:val="none" w:sz="0" w:space="0" w:color="auto"/>
                                                                                                                    <w:right w:val="none" w:sz="0" w:space="0" w:color="auto"/>
                                                                                                                  </w:divBdr>
                                                                                                                  <w:divsChild>
                                                                                                                    <w:div w:id="919289598">
                                                                                                                      <w:marLeft w:val="0"/>
                                                                                                                      <w:marRight w:val="0"/>
                                                                                                                      <w:marTop w:val="0"/>
                                                                                                                      <w:marBottom w:val="0"/>
                                                                                                                      <w:divBdr>
                                                                                                                        <w:top w:val="none" w:sz="0" w:space="0" w:color="auto"/>
                                                                                                                        <w:left w:val="none" w:sz="0" w:space="0" w:color="auto"/>
                                                                                                                        <w:bottom w:val="none" w:sz="0" w:space="0" w:color="auto"/>
                                                                                                                        <w:right w:val="none" w:sz="0" w:space="0" w:color="auto"/>
                                                                                                                      </w:divBdr>
                                                                                                                      <w:divsChild>
                                                                                                                        <w:div w:id="732502890">
                                                                                                                          <w:marLeft w:val="0"/>
                                                                                                                          <w:marRight w:val="0"/>
                                                                                                                          <w:marTop w:val="0"/>
                                                                                                                          <w:marBottom w:val="0"/>
                                                                                                                          <w:divBdr>
                                                                                                                            <w:top w:val="none" w:sz="0" w:space="0" w:color="auto"/>
                                                                                                                            <w:left w:val="none" w:sz="0" w:space="0" w:color="auto"/>
                                                                                                                            <w:bottom w:val="none" w:sz="0" w:space="0" w:color="auto"/>
                                                                                                                            <w:right w:val="none" w:sz="0" w:space="0" w:color="auto"/>
                                                                                                                          </w:divBdr>
                                                                                                                          <w:divsChild>
                                                                                                                            <w:div w:id="1340277781">
                                                                                                                              <w:marLeft w:val="0"/>
                                                                                                                              <w:marRight w:val="0"/>
                                                                                                                              <w:marTop w:val="0"/>
                                                                                                                              <w:marBottom w:val="0"/>
                                                                                                                              <w:divBdr>
                                                                                                                                <w:top w:val="none" w:sz="0" w:space="0" w:color="auto"/>
                                                                                                                                <w:left w:val="none" w:sz="0" w:space="0" w:color="auto"/>
                                                                                                                                <w:bottom w:val="none" w:sz="0" w:space="0" w:color="auto"/>
                                                                                                                                <w:right w:val="none" w:sz="0" w:space="0" w:color="auto"/>
                                                                                                                              </w:divBdr>
                                                                                                                              <w:divsChild>
                                                                                                                                <w:div w:id="1753118156">
                                                                                                                                  <w:marLeft w:val="0"/>
                                                                                                                                  <w:marRight w:val="0"/>
                                                                                                                                  <w:marTop w:val="0"/>
                                                                                                                                  <w:marBottom w:val="0"/>
                                                                                                                                  <w:divBdr>
                                                                                                                                    <w:top w:val="none" w:sz="0" w:space="0" w:color="auto"/>
                                                                                                                                    <w:left w:val="none" w:sz="0" w:space="0" w:color="auto"/>
                                                                                                                                    <w:bottom w:val="none" w:sz="0" w:space="0" w:color="auto"/>
                                                                                                                                    <w:right w:val="none" w:sz="0" w:space="0" w:color="auto"/>
                                                                                                                                  </w:divBdr>
                                                                                                                                  <w:divsChild>
                                                                                                                                    <w:div w:id="1712421155">
                                                                                                                                      <w:marLeft w:val="0"/>
                                                                                                                                      <w:marRight w:val="0"/>
                                                                                                                                      <w:marTop w:val="0"/>
                                                                                                                                      <w:marBottom w:val="0"/>
                                                                                                                                      <w:divBdr>
                                                                                                                                        <w:top w:val="none" w:sz="0" w:space="0" w:color="auto"/>
                                                                                                                                        <w:left w:val="none" w:sz="0" w:space="0" w:color="auto"/>
                                                                                                                                        <w:bottom w:val="none" w:sz="0" w:space="0" w:color="auto"/>
                                                                                                                                        <w:right w:val="none" w:sz="0" w:space="0" w:color="auto"/>
                                                                                                                                      </w:divBdr>
                                                                                                                                      <w:divsChild>
                                                                                                                                        <w:div w:id="1439981994">
                                                                                                                                          <w:marLeft w:val="0"/>
                                                                                                                                          <w:marRight w:val="0"/>
                                                                                                                                          <w:marTop w:val="0"/>
                                                                                                                                          <w:marBottom w:val="0"/>
                                                                                                                                          <w:divBdr>
                                                                                                                                            <w:top w:val="none" w:sz="0" w:space="0" w:color="auto"/>
                                                                                                                                            <w:left w:val="none" w:sz="0" w:space="0" w:color="auto"/>
                                                                                                                                            <w:bottom w:val="none" w:sz="0" w:space="0" w:color="auto"/>
                                                                                                                                            <w:right w:val="none" w:sz="0" w:space="0" w:color="auto"/>
                                                                                                                                          </w:divBdr>
                                                                                                                                          <w:divsChild>
                                                                                                                                            <w:div w:id="900603835">
                                                                                                                                              <w:marLeft w:val="0"/>
                                                                                                                                              <w:marRight w:val="0"/>
                                                                                                                                              <w:marTop w:val="0"/>
                                                                                                                                              <w:marBottom w:val="0"/>
                                                                                                                                              <w:divBdr>
                                                                                                                                                <w:top w:val="none" w:sz="0" w:space="0" w:color="auto"/>
                                                                                                                                                <w:left w:val="none" w:sz="0" w:space="0" w:color="auto"/>
                                                                                                                                                <w:bottom w:val="none" w:sz="0" w:space="0" w:color="auto"/>
                                                                                                                                                <w:right w:val="none" w:sz="0" w:space="0" w:color="auto"/>
                                                                                                                                              </w:divBdr>
                                                                                                                                              <w:divsChild>
                                                                                                                                                <w:div w:id="1426609046">
                                                                                                                                                  <w:marLeft w:val="0"/>
                                                                                                                                                  <w:marRight w:val="0"/>
                                                                                                                                                  <w:marTop w:val="0"/>
                                                                                                                                                  <w:marBottom w:val="0"/>
                                                                                                                                                  <w:divBdr>
                                                                                                                                                    <w:top w:val="none" w:sz="0" w:space="0" w:color="auto"/>
                                                                                                                                                    <w:left w:val="none" w:sz="0" w:space="0" w:color="auto"/>
                                                                                                                                                    <w:bottom w:val="none" w:sz="0" w:space="0" w:color="auto"/>
                                                                                                                                                    <w:right w:val="none" w:sz="0" w:space="0" w:color="auto"/>
                                                                                                                                                  </w:divBdr>
                                                                                                                                                  <w:divsChild>
                                                                                                                                                    <w:div w:id="108360017">
                                                                                                                                                      <w:marLeft w:val="0"/>
                                                                                                                                                      <w:marRight w:val="0"/>
                                                                                                                                                      <w:marTop w:val="0"/>
                                                                                                                                                      <w:marBottom w:val="0"/>
                                                                                                                                                      <w:divBdr>
                                                                                                                                                        <w:top w:val="none" w:sz="0" w:space="0" w:color="auto"/>
                                                                                                                                                        <w:left w:val="none" w:sz="0" w:space="0" w:color="auto"/>
                                                                                                                                                        <w:bottom w:val="none" w:sz="0" w:space="0" w:color="auto"/>
                                                                                                                                                        <w:right w:val="none" w:sz="0" w:space="0" w:color="auto"/>
                                                                                                                                                      </w:divBdr>
                                                                                                                                                      <w:divsChild>
                                                                                                                                                        <w:div w:id="1729495547">
                                                                                                                                                          <w:marLeft w:val="0"/>
                                                                                                                                                          <w:marRight w:val="0"/>
                                                                                                                                                          <w:marTop w:val="0"/>
                                                                                                                                                          <w:marBottom w:val="0"/>
                                                                                                                                                          <w:divBdr>
                                                                                                                                                            <w:top w:val="none" w:sz="0" w:space="0" w:color="auto"/>
                                                                                                                                                            <w:left w:val="none" w:sz="0" w:space="0" w:color="auto"/>
                                                                                                                                                            <w:bottom w:val="none" w:sz="0" w:space="0" w:color="auto"/>
                                                                                                                                                            <w:right w:val="none" w:sz="0" w:space="0" w:color="auto"/>
                                                                                                                                                          </w:divBdr>
                                                                                                                                                          <w:divsChild>
                                                                                                                                                            <w:div w:id="1255866874">
                                                                                                                                                              <w:marLeft w:val="0"/>
                                                                                                                                                              <w:marRight w:val="0"/>
                                                                                                                                                              <w:marTop w:val="0"/>
                                                                                                                                                              <w:marBottom w:val="0"/>
                                                                                                                                                              <w:divBdr>
                                                                                                                                                                <w:top w:val="none" w:sz="0" w:space="0" w:color="auto"/>
                                                                                                                                                                <w:left w:val="none" w:sz="0" w:space="0" w:color="auto"/>
                                                                                                                                                                <w:bottom w:val="none" w:sz="0" w:space="0" w:color="auto"/>
                                                                                                                                                                <w:right w:val="none" w:sz="0" w:space="0" w:color="auto"/>
                                                                                                                                                              </w:divBdr>
                                                                                                                                                              <w:divsChild>
                                                                                                                                                                <w:div w:id="2121294727">
                                                                                                                                                                  <w:marLeft w:val="0"/>
                                                                                                                                                                  <w:marRight w:val="0"/>
                                                                                                                                                                  <w:marTop w:val="0"/>
                                                                                                                                                                  <w:marBottom w:val="0"/>
                                                                                                                                                                  <w:divBdr>
                                                                                                                                                                    <w:top w:val="none" w:sz="0" w:space="0" w:color="auto"/>
                                                                                                                                                                    <w:left w:val="none" w:sz="0" w:space="0" w:color="auto"/>
                                                                                                                                                                    <w:bottom w:val="none" w:sz="0" w:space="0" w:color="auto"/>
                                                                                                                                                                    <w:right w:val="none" w:sz="0" w:space="0" w:color="auto"/>
                                                                                                                                                                  </w:divBdr>
                                                                                                                                                                  <w:divsChild>
                                                                                                                                                                    <w:div w:id="531656091">
                                                                                                                                                                      <w:marLeft w:val="0"/>
                                                                                                                                                                      <w:marRight w:val="0"/>
                                                                                                                                                                      <w:marTop w:val="0"/>
                                                                                                                                                                      <w:marBottom w:val="0"/>
                                                                                                                                                                      <w:divBdr>
                                                                                                                                                                        <w:top w:val="none" w:sz="0" w:space="0" w:color="auto"/>
                                                                                                                                                                        <w:left w:val="none" w:sz="0" w:space="0" w:color="auto"/>
                                                                                                                                                                        <w:bottom w:val="none" w:sz="0" w:space="0" w:color="auto"/>
                                                                                                                                                                        <w:right w:val="none" w:sz="0" w:space="0" w:color="auto"/>
                                                                                                                                                                      </w:divBdr>
                                                                                                                                                                      <w:divsChild>
                                                                                                                                                                        <w:div w:id="604505873">
                                                                                                                                                                          <w:marLeft w:val="0"/>
                                                                                                                                                                          <w:marRight w:val="0"/>
                                                                                                                                                                          <w:marTop w:val="0"/>
                                                                                                                                                                          <w:marBottom w:val="0"/>
                                                                                                                                                                          <w:divBdr>
                                                                                                                                                                            <w:top w:val="none" w:sz="0" w:space="0" w:color="auto"/>
                                                                                                                                                                            <w:left w:val="none" w:sz="0" w:space="0" w:color="auto"/>
                                                                                                                                                                            <w:bottom w:val="none" w:sz="0" w:space="0" w:color="auto"/>
                                                                                                                                                                            <w:right w:val="none" w:sz="0" w:space="0" w:color="auto"/>
                                                                                                                                                                          </w:divBdr>
                                                                                                                                                                          <w:divsChild>
                                                                                                                                                                            <w:div w:id="498929472">
                                                                                                                                                                              <w:marLeft w:val="0"/>
                                                                                                                                                                              <w:marRight w:val="0"/>
                                                                                                                                                                              <w:marTop w:val="0"/>
                                                                                                                                                                              <w:marBottom w:val="0"/>
                                                                                                                                                                              <w:divBdr>
                                                                                                                                                                                <w:top w:val="none" w:sz="0" w:space="0" w:color="auto"/>
                                                                                                                                                                                <w:left w:val="none" w:sz="0" w:space="0" w:color="auto"/>
                                                                                                                                                                                <w:bottom w:val="none" w:sz="0" w:space="0" w:color="auto"/>
                                                                                                                                                                                <w:right w:val="none" w:sz="0" w:space="0" w:color="auto"/>
                                                                                                                                                                              </w:divBdr>
                                                                                                                                                                              <w:divsChild>
                                                                                                                                                                                <w:div w:id="1744795664">
                                                                                                                                                                                  <w:marLeft w:val="0"/>
                                                                                                                                                                                  <w:marRight w:val="0"/>
                                                                                                                                                                                  <w:marTop w:val="0"/>
                                                                                                                                                                                  <w:marBottom w:val="0"/>
                                                                                                                                                                                  <w:divBdr>
                                                                                                                                                                                    <w:top w:val="none" w:sz="0" w:space="0" w:color="auto"/>
                                                                                                                                                                                    <w:left w:val="none" w:sz="0" w:space="0" w:color="auto"/>
                                                                                                                                                                                    <w:bottom w:val="none" w:sz="0" w:space="0" w:color="auto"/>
                                                                                                                                                                                    <w:right w:val="none" w:sz="0" w:space="0" w:color="auto"/>
                                                                                                                                                                                  </w:divBdr>
                                                                                                                                                                                  <w:divsChild>
                                                                                                                                                                                    <w:div w:id="151757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9826928">
      <w:bodyDiv w:val="1"/>
      <w:marLeft w:val="0"/>
      <w:marRight w:val="0"/>
      <w:marTop w:val="0"/>
      <w:marBottom w:val="0"/>
      <w:divBdr>
        <w:top w:val="none" w:sz="0" w:space="0" w:color="auto"/>
        <w:left w:val="none" w:sz="0" w:space="0" w:color="auto"/>
        <w:bottom w:val="none" w:sz="0" w:space="0" w:color="auto"/>
        <w:right w:val="none" w:sz="0" w:space="0" w:color="auto"/>
      </w:divBdr>
    </w:div>
    <w:div w:id="1604535804">
      <w:bodyDiv w:val="1"/>
      <w:marLeft w:val="0"/>
      <w:marRight w:val="0"/>
      <w:marTop w:val="0"/>
      <w:marBottom w:val="0"/>
      <w:divBdr>
        <w:top w:val="none" w:sz="0" w:space="0" w:color="auto"/>
        <w:left w:val="none" w:sz="0" w:space="0" w:color="auto"/>
        <w:bottom w:val="none" w:sz="0" w:space="0" w:color="auto"/>
        <w:right w:val="none" w:sz="0" w:space="0" w:color="auto"/>
      </w:divBdr>
    </w:div>
    <w:div w:id="1622540389">
      <w:bodyDiv w:val="1"/>
      <w:marLeft w:val="0"/>
      <w:marRight w:val="0"/>
      <w:marTop w:val="0"/>
      <w:marBottom w:val="0"/>
      <w:divBdr>
        <w:top w:val="none" w:sz="0" w:space="0" w:color="auto"/>
        <w:left w:val="none" w:sz="0" w:space="0" w:color="auto"/>
        <w:bottom w:val="none" w:sz="0" w:space="0" w:color="auto"/>
        <w:right w:val="none" w:sz="0" w:space="0" w:color="auto"/>
      </w:divBdr>
    </w:div>
    <w:div w:id="1631670355">
      <w:bodyDiv w:val="1"/>
      <w:marLeft w:val="0"/>
      <w:marRight w:val="0"/>
      <w:marTop w:val="0"/>
      <w:marBottom w:val="0"/>
      <w:divBdr>
        <w:top w:val="none" w:sz="0" w:space="0" w:color="auto"/>
        <w:left w:val="none" w:sz="0" w:space="0" w:color="auto"/>
        <w:bottom w:val="none" w:sz="0" w:space="0" w:color="auto"/>
        <w:right w:val="none" w:sz="0" w:space="0" w:color="auto"/>
      </w:divBdr>
    </w:div>
    <w:div w:id="1644777441">
      <w:bodyDiv w:val="1"/>
      <w:marLeft w:val="0"/>
      <w:marRight w:val="0"/>
      <w:marTop w:val="0"/>
      <w:marBottom w:val="0"/>
      <w:divBdr>
        <w:top w:val="none" w:sz="0" w:space="0" w:color="auto"/>
        <w:left w:val="none" w:sz="0" w:space="0" w:color="auto"/>
        <w:bottom w:val="none" w:sz="0" w:space="0" w:color="auto"/>
        <w:right w:val="none" w:sz="0" w:space="0" w:color="auto"/>
      </w:divBdr>
    </w:div>
    <w:div w:id="1666861386">
      <w:bodyDiv w:val="1"/>
      <w:marLeft w:val="0"/>
      <w:marRight w:val="0"/>
      <w:marTop w:val="0"/>
      <w:marBottom w:val="0"/>
      <w:divBdr>
        <w:top w:val="none" w:sz="0" w:space="0" w:color="auto"/>
        <w:left w:val="none" w:sz="0" w:space="0" w:color="auto"/>
        <w:bottom w:val="none" w:sz="0" w:space="0" w:color="auto"/>
        <w:right w:val="none" w:sz="0" w:space="0" w:color="auto"/>
      </w:divBdr>
    </w:div>
    <w:div w:id="1678380580">
      <w:bodyDiv w:val="1"/>
      <w:marLeft w:val="0"/>
      <w:marRight w:val="0"/>
      <w:marTop w:val="0"/>
      <w:marBottom w:val="0"/>
      <w:divBdr>
        <w:top w:val="none" w:sz="0" w:space="0" w:color="auto"/>
        <w:left w:val="none" w:sz="0" w:space="0" w:color="auto"/>
        <w:bottom w:val="none" w:sz="0" w:space="0" w:color="auto"/>
        <w:right w:val="none" w:sz="0" w:space="0" w:color="auto"/>
      </w:divBdr>
    </w:div>
    <w:div w:id="1779368146">
      <w:bodyDiv w:val="1"/>
      <w:marLeft w:val="0"/>
      <w:marRight w:val="0"/>
      <w:marTop w:val="0"/>
      <w:marBottom w:val="0"/>
      <w:divBdr>
        <w:top w:val="none" w:sz="0" w:space="0" w:color="auto"/>
        <w:left w:val="none" w:sz="0" w:space="0" w:color="auto"/>
        <w:bottom w:val="none" w:sz="0" w:space="0" w:color="auto"/>
        <w:right w:val="none" w:sz="0" w:space="0" w:color="auto"/>
      </w:divBdr>
    </w:div>
    <w:div w:id="1788160548">
      <w:bodyDiv w:val="1"/>
      <w:marLeft w:val="0"/>
      <w:marRight w:val="0"/>
      <w:marTop w:val="0"/>
      <w:marBottom w:val="0"/>
      <w:divBdr>
        <w:top w:val="none" w:sz="0" w:space="0" w:color="auto"/>
        <w:left w:val="none" w:sz="0" w:space="0" w:color="auto"/>
        <w:bottom w:val="none" w:sz="0" w:space="0" w:color="auto"/>
        <w:right w:val="none" w:sz="0" w:space="0" w:color="auto"/>
      </w:divBdr>
    </w:div>
    <w:div w:id="1802839107">
      <w:bodyDiv w:val="1"/>
      <w:marLeft w:val="0"/>
      <w:marRight w:val="0"/>
      <w:marTop w:val="0"/>
      <w:marBottom w:val="0"/>
      <w:divBdr>
        <w:top w:val="none" w:sz="0" w:space="0" w:color="auto"/>
        <w:left w:val="none" w:sz="0" w:space="0" w:color="auto"/>
        <w:bottom w:val="none" w:sz="0" w:space="0" w:color="auto"/>
        <w:right w:val="none" w:sz="0" w:space="0" w:color="auto"/>
      </w:divBdr>
      <w:divsChild>
        <w:div w:id="197621317">
          <w:marLeft w:val="0"/>
          <w:marRight w:val="0"/>
          <w:marTop w:val="0"/>
          <w:marBottom w:val="0"/>
          <w:divBdr>
            <w:top w:val="none" w:sz="0" w:space="0" w:color="auto"/>
            <w:left w:val="none" w:sz="0" w:space="0" w:color="auto"/>
            <w:bottom w:val="none" w:sz="0" w:space="0" w:color="auto"/>
            <w:right w:val="none" w:sz="0" w:space="0" w:color="auto"/>
          </w:divBdr>
        </w:div>
      </w:divsChild>
    </w:div>
    <w:div w:id="1814060134">
      <w:bodyDiv w:val="1"/>
      <w:marLeft w:val="0"/>
      <w:marRight w:val="0"/>
      <w:marTop w:val="0"/>
      <w:marBottom w:val="0"/>
      <w:divBdr>
        <w:top w:val="none" w:sz="0" w:space="0" w:color="auto"/>
        <w:left w:val="none" w:sz="0" w:space="0" w:color="auto"/>
        <w:bottom w:val="none" w:sz="0" w:space="0" w:color="auto"/>
        <w:right w:val="none" w:sz="0" w:space="0" w:color="auto"/>
      </w:divBdr>
    </w:div>
    <w:div w:id="1967396326">
      <w:bodyDiv w:val="1"/>
      <w:marLeft w:val="0"/>
      <w:marRight w:val="0"/>
      <w:marTop w:val="0"/>
      <w:marBottom w:val="0"/>
      <w:divBdr>
        <w:top w:val="none" w:sz="0" w:space="0" w:color="auto"/>
        <w:left w:val="none" w:sz="0" w:space="0" w:color="auto"/>
        <w:bottom w:val="none" w:sz="0" w:space="0" w:color="auto"/>
        <w:right w:val="none" w:sz="0" w:space="0" w:color="auto"/>
      </w:divBdr>
    </w:div>
    <w:div w:id="1992054284">
      <w:bodyDiv w:val="1"/>
      <w:marLeft w:val="0"/>
      <w:marRight w:val="0"/>
      <w:marTop w:val="0"/>
      <w:marBottom w:val="0"/>
      <w:divBdr>
        <w:top w:val="none" w:sz="0" w:space="0" w:color="auto"/>
        <w:left w:val="none" w:sz="0" w:space="0" w:color="auto"/>
        <w:bottom w:val="none" w:sz="0" w:space="0" w:color="auto"/>
        <w:right w:val="none" w:sz="0" w:space="0" w:color="auto"/>
      </w:divBdr>
    </w:div>
    <w:div w:id="2004431589">
      <w:bodyDiv w:val="1"/>
      <w:marLeft w:val="0"/>
      <w:marRight w:val="0"/>
      <w:marTop w:val="0"/>
      <w:marBottom w:val="0"/>
      <w:divBdr>
        <w:top w:val="none" w:sz="0" w:space="0" w:color="auto"/>
        <w:left w:val="none" w:sz="0" w:space="0" w:color="auto"/>
        <w:bottom w:val="none" w:sz="0" w:space="0" w:color="auto"/>
        <w:right w:val="none" w:sz="0" w:space="0" w:color="auto"/>
      </w:divBdr>
    </w:div>
    <w:div w:id="2039696152">
      <w:bodyDiv w:val="1"/>
      <w:marLeft w:val="0"/>
      <w:marRight w:val="0"/>
      <w:marTop w:val="0"/>
      <w:marBottom w:val="0"/>
      <w:divBdr>
        <w:top w:val="none" w:sz="0" w:space="0" w:color="auto"/>
        <w:left w:val="none" w:sz="0" w:space="0" w:color="auto"/>
        <w:bottom w:val="none" w:sz="0" w:space="0" w:color="auto"/>
        <w:right w:val="none" w:sz="0" w:space="0" w:color="auto"/>
      </w:divBdr>
    </w:div>
    <w:div w:id="2048947334">
      <w:bodyDiv w:val="1"/>
      <w:marLeft w:val="0"/>
      <w:marRight w:val="0"/>
      <w:marTop w:val="0"/>
      <w:marBottom w:val="0"/>
      <w:divBdr>
        <w:top w:val="none" w:sz="0" w:space="0" w:color="auto"/>
        <w:left w:val="none" w:sz="0" w:space="0" w:color="auto"/>
        <w:bottom w:val="none" w:sz="0" w:space="0" w:color="auto"/>
        <w:right w:val="none" w:sz="0" w:space="0" w:color="auto"/>
      </w:divBdr>
    </w:div>
    <w:div w:id="206490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83D6A-37AC-4731-B4A7-CB4CF9FD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2395</Words>
  <Characters>13652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Minutes of a regular meeting of the</vt:lpstr>
    </vt:vector>
  </TitlesOfParts>
  <Company>Your Company</Company>
  <LinksUpToDate>false</LinksUpToDate>
  <CharactersWithSpaces>16015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regular meeting of the</dc:title>
  <dc:creator>D. Salva</dc:creator>
  <cp:lastModifiedBy>jc secratary mayor</cp:lastModifiedBy>
  <cp:revision>2</cp:revision>
  <cp:lastPrinted>2025-09-29T17:14:00Z</cp:lastPrinted>
  <dcterms:created xsi:type="dcterms:W3CDTF">2026-04-13T19:33:00Z</dcterms:created>
  <dcterms:modified xsi:type="dcterms:W3CDTF">2026-04-13T19:33:00Z</dcterms:modified>
</cp:coreProperties>
</file>